
<file path=[Content_Types].xml><?xml version="1.0" encoding="utf-8"?>
<Types xmlns="http://schemas.openxmlformats.org/package/2006/content-types">
  <Default Extension="tmp" ContentType="image/jpeg"/>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6895" w:rsidRPr="00902ABA" w:rsidRDefault="002B6895" w:rsidP="009C7503">
      <w:pPr>
        <w:pStyle w:val="Geenafstand"/>
        <w:rPr>
          <w:rFonts w:cs="Arial"/>
        </w:rPr>
      </w:pPr>
      <w:r w:rsidRPr="00902ABA">
        <w:rPr>
          <w:rFonts w:cs="Arial"/>
          <w:noProof/>
          <w:sz w:val="40"/>
          <w:szCs w:val="40"/>
          <w:lang w:eastAsia="nl-NL"/>
        </w:rPr>
        <w:drawing>
          <wp:anchor distT="0" distB="0" distL="114300" distR="114300" simplePos="0" relativeHeight="251658240" behindDoc="0" locked="0" layoutInCell="1" allowOverlap="1" wp14:anchorId="53EAAC9D" wp14:editId="6CECEEDB">
            <wp:simplePos x="0" y="0"/>
            <wp:positionH relativeFrom="column">
              <wp:posOffset>4451985</wp:posOffset>
            </wp:positionH>
            <wp:positionV relativeFrom="paragraph">
              <wp:posOffset>-80645</wp:posOffset>
            </wp:positionV>
            <wp:extent cx="1550035" cy="396240"/>
            <wp:effectExtent l="19050" t="0" r="0" b="0"/>
            <wp:wrapSquare wrapText="bothSides"/>
            <wp:docPr id="4" name="Afbeelding 2" descr="logo_fryslan_kleur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ryslan_kleur_300.jpg"/>
                    <pic:cNvPicPr/>
                  </pic:nvPicPr>
                  <pic:blipFill>
                    <a:blip r:embed="rId12" cstate="print"/>
                    <a:srcRect t="33129" b="41104"/>
                    <a:stretch>
                      <a:fillRect/>
                    </a:stretch>
                  </pic:blipFill>
                  <pic:spPr>
                    <a:xfrm>
                      <a:off x="0" y="0"/>
                      <a:ext cx="1550035" cy="396240"/>
                    </a:xfrm>
                    <a:prstGeom prst="rect">
                      <a:avLst/>
                    </a:prstGeom>
                  </pic:spPr>
                </pic:pic>
              </a:graphicData>
            </a:graphic>
          </wp:anchor>
        </w:drawing>
      </w:r>
      <w:r w:rsidR="00AC0E9F">
        <w:rPr>
          <w:rFonts w:cs="Arial"/>
          <w:sz w:val="40"/>
          <w:szCs w:val="40"/>
        </w:rPr>
        <w:t xml:space="preserve"> </w:t>
      </w:r>
      <w:r w:rsidRPr="00902ABA">
        <w:rPr>
          <w:rFonts w:cs="Arial"/>
          <w:sz w:val="40"/>
          <w:szCs w:val="40"/>
        </w:rPr>
        <w:tab/>
      </w:r>
      <w:r w:rsidRPr="00902ABA">
        <w:rPr>
          <w:rFonts w:cs="Arial"/>
          <w:sz w:val="40"/>
          <w:szCs w:val="40"/>
        </w:rPr>
        <w:tab/>
      </w:r>
      <w:r w:rsidRPr="00902ABA">
        <w:rPr>
          <w:rFonts w:cs="Arial"/>
        </w:rPr>
        <w:tab/>
      </w:r>
      <w:r w:rsidRPr="00902ABA">
        <w:rPr>
          <w:rFonts w:cs="Arial"/>
        </w:rPr>
        <w:tab/>
      </w:r>
      <w:r w:rsidRPr="00902ABA">
        <w:rPr>
          <w:rFonts w:cs="Arial"/>
        </w:rPr>
        <w:tab/>
      </w:r>
      <w:r w:rsidRPr="00902ABA">
        <w:rPr>
          <w:rFonts w:cs="Arial"/>
        </w:rPr>
        <w:tab/>
      </w:r>
      <w:r w:rsidRPr="00902ABA">
        <w:rPr>
          <w:rFonts w:cs="Arial"/>
        </w:rPr>
        <w:tab/>
      </w:r>
      <w:r w:rsidRPr="00902ABA">
        <w:rPr>
          <w:rFonts w:cs="Arial"/>
        </w:rPr>
        <w:tab/>
      </w:r>
      <w:r w:rsidRPr="00902ABA">
        <w:rPr>
          <w:rFonts w:cs="Arial"/>
        </w:rPr>
        <w:tab/>
      </w:r>
    </w:p>
    <w:p w:rsidR="002B6895" w:rsidRPr="00902ABA" w:rsidRDefault="002B6895" w:rsidP="009C7503">
      <w:pPr>
        <w:pStyle w:val="Geenafstand"/>
        <w:rPr>
          <w:rFonts w:cs="Arial"/>
        </w:rPr>
      </w:pPr>
    </w:p>
    <w:p w:rsidR="0074537E" w:rsidRPr="00902ABA" w:rsidRDefault="0074537E" w:rsidP="009C7503">
      <w:pPr>
        <w:pStyle w:val="Geenafstand"/>
        <w:rPr>
          <w:rFonts w:cs="Arial"/>
        </w:rPr>
      </w:pPr>
    </w:p>
    <w:p w:rsidR="0074537E" w:rsidRDefault="0074537E" w:rsidP="009C7503">
      <w:pPr>
        <w:pStyle w:val="Geenafstand"/>
        <w:rPr>
          <w:rFonts w:cs="Arial"/>
        </w:rPr>
      </w:pPr>
    </w:p>
    <w:p w:rsidR="00D2160D" w:rsidRDefault="00D2160D" w:rsidP="009C7503">
      <w:pPr>
        <w:pStyle w:val="Geenafstand"/>
        <w:rPr>
          <w:rFonts w:cs="Arial"/>
        </w:rPr>
      </w:pPr>
    </w:p>
    <w:p w:rsidR="00D2160D" w:rsidRPr="00902ABA" w:rsidRDefault="00D2160D" w:rsidP="009C7503">
      <w:pPr>
        <w:pStyle w:val="Geenafstand"/>
        <w:rPr>
          <w:rFonts w:cs="Arial"/>
        </w:rPr>
      </w:pPr>
    </w:p>
    <w:p w:rsidR="0074537E" w:rsidRPr="00902ABA" w:rsidRDefault="0074537E" w:rsidP="009C7503">
      <w:pPr>
        <w:pStyle w:val="Geenafstand"/>
        <w:rPr>
          <w:rFonts w:cs="Arial"/>
        </w:rPr>
      </w:pPr>
    </w:p>
    <w:p w:rsidR="00DA02F4" w:rsidRPr="00902ABA" w:rsidRDefault="00820ECE" w:rsidP="009C7503">
      <w:pPr>
        <w:pStyle w:val="Geenafstand"/>
        <w:rPr>
          <w:rFonts w:cs="Arial"/>
          <w:b/>
          <w:sz w:val="36"/>
          <w:szCs w:val="36"/>
          <w:u w:val="single"/>
        </w:rPr>
      </w:pPr>
      <w:r w:rsidRPr="00902ABA">
        <w:rPr>
          <w:rFonts w:cs="Arial"/>
          <w:b/>
          <w:sz w:val="36"/>
          <w:szCs w:val="36"/>
          <w:u w:val="single"/>
        </w:rPr>
        <w:t>Dienstenbestek en voorwaarden</w:t>
      </w:r>
    </w:p>
    <w:p w:rsidR="00DA02F4" w:rsidRPr="00902ABA" w:rsidRDefault="00DA02F4" w:rsidP="00DA02F4">
      <w:pPr>
        <w:pStyle w:val="Geenafstand"/>
        <w:rPr>
          <w:rFonts w:cs="Arial"/>
        </w:rPr>
      </w:pPr>
    </w:p>
    <w:p w:rsidR="0010633D" w:rsidRPr="00902ABA" w:rsidRDefault="0010633D" w:rsidP="00DA02F4">
      <w:pPr>
        <w:pStyle w:val="Geenafstand"/>
        <w:rPr>
          <w:rFonts w:cs="Arial"/>
          <w:szCs w:val="20"/>
        </w:rPr>
      </w:pPr>
      <w:r w:rsidRPr="00902ABA">
        <w:rPr>
          <w:rFonts w:cs="Arial"/>
          <w:szCs w:val="20"/>
        </w:rPr>
        <w:t>Besteknummer:</w:t>
      </w:r>
      <w:r w:rsidRPr="00902ABA">
        <w:rPr>
          <w:rFonts w:cs="Arial"/>
          <w:szCs w:val="20"/>
        </w:rPr>
        <w:tab/>
      </w:r>
      <w:r w:rsidR="00CE4DB1">
        <w:rPr>
          <w:rFonts w:cs="Arial"/>
          <w:szCs w:val="20"/>
        </w:rPr>
        <w:t>15</w:t>
      </w:r>
      <w:r w:rsidR="00546AE3">
        <w:rPr>
          <w:rFonts w:cs="Arial"/>
          <w:szCs w:val="20"/>
        </w:rPr>
        <w:t>-</w:t>
      </w:r>
      <w:r w:rsidR="00CE4DB1">
        <w:rPr>
          <w:rFonts w:cs="Arial"/>
          <w:szCs w:val="20"/>
        </w:rPr>
        <w:t>63</w:t>
      </w:r>
      <w:r w:rsidR="00546AE3">
        <w:rPr>
          <w:rFonts w:cs="Arial"/>
          <w:szCs w:val="20"/>
        </w:rPr>
        <w:t>-</w:t>
      </w:r>
      <w:r w:rsidR="00CE4DB1">
        <w:rPr>
          <w:rFonts w:cs="Arial"/>
          <w:szCs w:val="20"/>
        </w:rPr>
        <w:t>KN</w:t>
      </w:r>
    </w:p>
    <w:p w:rsidR="00DD1281" w:rsidRPr="00902ABA" w:rsidRDefault="00DD1281" w:rsidP="00DA02F4">
      <w:pPr>
        <w:pStyle w:val="Geenafstand"/>
        <w:rPr>
          <w:rFonts w:cs="Arial"/>
        </w:rPr>
      </w:pPr>
    </w:p>
    <w:p w:rsidR="008E26E1" w:rsidRPr="00902ABA" w:rsidRDefault="00DA02F4" w:rsidP="00DA02F4">
      <w:pPr>
        <w:pStyle w:val="Geenafstand"/>
        <w:rPr>
          <w:rFonts w:cs="Arial"/>
        </w:rPr>
      </w:pPr>
      <w:r w:rsidRPr="00902ABA">
        <w:rPr>
          <w:rFonts w:cs="Arial"/>
        </w:rPr>
        <w:t xml:space="preserve">Voor de aanbesteding </w:t>
      </w:r>
      <w:r w:rsidR="002E7675" w:rsidRPr="00902ABA">
        <w:rPr>
          <w:rFonts w:cs="Arial"/>
        </w:rPr>
        <w:t xml:space="preserve">van diensten </w:t>
      </w:r>
      <w:r w:rsidRPr="00902ABA">
        <w:rPr>
          <w:rFonts w:cs="Arial"/>
        </w:rPr>
        <w:t xml:space="preserve">volgens de </w:t>
      </w:r>
      <w:r w:rsidR="00326498" w:rsidRPr="00902ABA">
        <w:rPr>
          <w:rFonts w:cs="Arial"/>
        </w:rPr>
        <w:t xml:space="preserve">Nationale </w:t>
      </w:r>
      <w:r w:rsidR="004A395E" w:rsidRPr="00902ABA">
        <w:rPr>
          <w:rFonts w:cs="Arial"/>
        </w:rPr>
        <w:t xml:space="preserve"> </w:t>
      </w:r>
      <w:r w:rsidR="00326498" w:rsidRPr="00902ABA">
        <w:rPr>
          <w:rFonts w:cs="Arial"/>
        </w:rPr>
        <w:t>o</w:t>
      </w:r>
      <w:r w:rsidR="00CE4DB1">
        <w:rPr>
          <w:rFonts w:cs="Arial"/>
        </w:rPr>
        <w:t xml:space="preserve">penbare </w:t>
      </w:r>
      <w:r w:rsidR="00955484" w:rsidRPr="00902ABA">
        <w:rPr>
          <w:rFonts w:cs="Arial"/>
        </w:rPr>
        <w:t>procedure overeenkomstig artikel 1.4.</w:t>
      </w:r>
      <w:r w:rsidR="00326498" w:rsidRPr="00902ABA">
        <w:rPr>
          <w:rFonts w:cs="Arial"/>
        </w:rPr>
        <w:t>2</w:t>
      </w:r>
      <w:r w:rsidR="00955484" w:rsidRPr="00902ABA">
        <w:rPr>
          <w:rFonts w:cs="Arial"/>
        </w:rPr>
        <w:t xml:space="preserve">. lid </w:t>
      </w:r>
      <w:r w:rsidR="00CE4DB1">
        <w:rPr>
          <w:rFonts w:cs="Arial"/>
        </w:rPr>
        <w:t>a</w:t>
      </w:r>
      <w:r w:rsidR="00955484" w:rsidRPr="00902ABA">
        <w:rPr>
          <w:rFonts w:cs="Arial"/>
        </w:rPr>
        <w:t xml:space="preserve"> </w:t>
      </w:r>
      <w:r w:rsidR="00F76407" w:rsidRPr="00902ABA">
        <w:rPr>
          <w:rFonts w:cs="Arial"/>
        </w:rPr>
        <w:t xml:space="preserve">en </w:t>
      </w:r>
      <w:r w:rsidR="005D5ACD" w:rsidRPr="00902ABA">
        <w:rPr>
          <w:rFonts w:cs="Arial"/>
        </w:rPr>
        <w:t xml:space="preserve">hoofdstuk </w:t>
      </w:r>
      <w:r w:rsidR="00CE4DB1">
        <w:rPr>
          <w:rFonts w:cs="Arial"/>
        </w:rPr>
        <w:t>2</w:t>
      </w:r>
      <w:r w:rsidR="005D5ACD" w:rsidRPr="00902ABA">
        <w:rPr>
          <w:rFonts w:cs="Arial"/>
        </w:rPr>
        <w:t xml:space="preserve"> </w:t>
      </w:r>
      <w:r w:rsidR="00955484" w:rsidRPr="00902ABA">
        <w:rPr>
          <w:rFonts w:cs="Arial"/>
        </w:rPr>
        <w:t>van het Aanbestedings</w:t>
      </w:r>
      <w:r w:rsidR="009F61A9" w:rsidRPr="00902ABA">
        <w:rPr>
          <w:rFonts w:cs="Arial"/>
        </w:rPr>
        <w:t>r</w:t>
      </w:r>
      <w:r w:rsidR="00955484" w:rsidRPr="00902ABA">
        <w:rPr>
          <w:rFonts w:cs="Arial"/>
        </w:rPr>
        <w:t>eglement</w:t>
      </w:r>
      <w:r w:rsidR="00CE4DB1">
        <w:rPr>
          <w:rFonts w:cs="Arial"/>
        </w:rPr>
        <w:t xml:space="preserve"> </w:t>
      </w:r>
      <w:r w:rsidR="00955484" w:rsidRPr="00902ABA">
        <w:rPr>
          <w:rFonts w:cs="Arial"/>
        </w:rPr>
        <w:t>Werken 20</w:t>
      </w:r>
      <w:r w:rsidR="005D5ACD" w:rsidRPr="00902ABA">
        <w:rPr>
          <w:rFonts w:cs="Arial"/>
        </w:rPr>
        <w:t>12</w:t>
      </w:r>
      <w:r w:rsidR="002E7675" w:rsidRPr="00902ABA">
        <w:rPr>
          <w:rFonts w:cs="Arial"/>
        </w:rPr>
        <w:t xml:space="preserve"> en de voorwaarden in dit document. De opdracht betreft he</w:t>
      </w:r>
      <w:r w:rsidRPr="00902ABA">
        <w:rPr>
          <w:rFonts w:cs="Arial"/>
        </w:rPr>
        <w:t>t voorbereiden, opstellen, aanbesteden en</w:t>
      </w:r>
      <w:r w:rsidR="005D5ACD" w:rsidRPr="00902ABA">
        <w:rPr>
          <w:rFonts w:cs="Arial"/>
        </w:rPr>
        <w:t xml:space="preserve"> optioneel </w:t>
      </w:r>
      <w:r w:rsidRPr="00902ABA">
        <w:rPr>
          <w:rFonts w:cs="Arial"/>
        </w:rPr>
        <w:t>begeleiden van de realisatie van</w:t>
      </w:r>
      <w:r w:rsidR="002E7675" w:rsidRPr="00902ABA">
        <w:rPr>
          <w:rFonts w:cs="Arial"/>
        </w:rPr>
        <w:t xml:space="preserve"> het project:</w:t>
      </w:r>
    </w:p>
    <w:p w:rsidR="002E7675" w:rsidRPr="00902ABA" w:rsidRDefault="002E7675" w:rsidP="00DA02F4">
      <w:pPr>
        <w:pStyle w:val="Geenafstand"/>
        <w:rPr>
          <w:rFonts w:cs="Arial"/>
        </w:rPr>
      </w:pPr>
    </w:p>
    <w:p w:rsidR="008E26E1" w:rsidRPr="00902ABA" w:rsidRDefault="008E26E1" w:rsidP="00DA02F4">
      <w:pPr>
        <w:pStyle w:val="Geenafstand"/>
        <w:rPr>
          <w:rFonts w:cs="Arial"/>
        </w:rPr>
      </w:pPr>
    </w:p>
    <w:p w:rsidR="001B7CDA" w:rsidRPr="00A77293" w:rsidRDefault="001B7CDA" w:rsidP="00DA02F4">
      <w:pPr>
        <w:pStyle w:val="Geenafstand"/>
        <w:rPr>
          <w:rFonts w:cs="Arial"/>
          <w:color w:val="365F91" w:themeColor="accent1" w:themeShade="BF"/>
          <w:sz w:val="36"/>
          <w:szCs w:val="36"/>
        </w:rPr>
      </w:pPr>
      <w:r w:rsidRPr="00A77293">
        <w:rPr>
          <w:rFonts w:cs="Arial"/>
          <w:color w:val="365F91" w:themeColor="accent1" w:themeShade="BF"/>
          <w:sz w:val="36"/>
          <w:szCs w:val="36"/>
        </w:rPr>
        <w:t xml:space="preserve">Vervangen </w:t>
      </w:r>
      <w:r w:rsidR="00873909">
        <w:rPr>
          <w:rFonts w:cs="Arial"/>
          <w:color w:val="365F91" w:themeColor="accent1" w:themeShade="BF"/>
          <w:sz w:val="36"/>
          <w:szCs w:val="36"/>
        </w:rPr>
        <w:t xml:space="preserve">remming- en </w:t>
      </w:r>
      <w:proofErr w:type="spellStart"/>
      <w:r w:rsidR="00D460AA" w:rsidRPr="00A77293">
        <w:rPr>
          <w:rFonts w:cs="Arial"/>
          <w:color w:val="365F91" w:themeColor="accent1" w:themeShade="BF"/>
          <w:sz w:val="36"/>
          <w:szCs w:val="36"/>
        </w:rPr>
        <w:t>geleidewerken</w:t>
      </w:r>
      <w:proofErr w:type="spellEnd"/>
      <w:r w:rsidR="00873909">
        <w:rPr>
          <w:rFonts w:cs="Arial"/>
          <w:color w:val="365F91" w:themeColor="accent1" w:themeShade="BF"/>
          <w:sz w:val="36"/>
          <w:szCs w:val="36"/>
        </w:rPr>
        <w:t xml:space="preserve"> </w:t>
      </w:r>
      <w:r w:rsidR="00236124">
        <w:rPr>
          <w:rFonts w:cs="Arial"/>
          <w:color w:val="365F91" w:themeColor="accent1" w:themeShade="BF"/>
          <w:sz w:val="36"/>
          <w:szCs w:val="36"/>
        </w:rPr>
        <w:t xml:space="preserve">bij </w:t>
      </w:r>
      <w:r w:rsidR="00873909">
        <w:rPr>
          <w:rFonts w:cs="Arial"/>
          <w:color w:val="365F91" w:themeColor="accent1" w:themeShade="BF"/>
          <w:sz w:val="36"/>
          <w:szCs w:val="36"/>
        </w:rPr>
        <w:t>diverse kunstwerken</w:t>
      </w:r>
      <w:r w:rsidR="00236124">
        <w:rPr>
          <w:rFonts w:cs="Arial"/>
          <w:color w:val="365F91" w:themeColor="accent1" w:themeShade="BF"/>
          <w:sz w:val="36"/>
          <w:szCs w:val="36"/>
        </w:rPr>
        <w:t xml:space="preserve"> binnen de provincie Fryslân.</w:t>
      </w:r>
    </w:p>
    <w:p w:rsidR="001B7CDA" w:rsidRDefault="00873909" w:rsidP="00DA02F4">
      <w:pPr>
        <w:pStyle w:val="Geenafstand"/>
        <w:rPr>
          <w:noProof/>
          <w:lang w:eastAsia="nl-NL"/>
        </w:rPr>
      </w:pPr>
      <w:r>
        <w:rPr>
          <w:noProof/>
          <w:lang w:eastAsia="nl-NL"/>
        </w:rPr>
        <w:t xml:space="preserve">              </w:t>
      </w:r>
      <w:r>
        <w:rPr>
          <w:noProof/>
          <w:lang w:eastAsia="nl-NL"/>
        </w:rPr>
        <w:drawing>
          <wp:inline distT="0" distB="0" distL="0" distR="0" wp14:anchorId="2DE5901A" wp14:editId="5AD610B5">
            <wp:extent cx="4810125" cy="4743450"/>
            <wp:effectExtent l="0" t="0" r="9525" b="0"/>
            <wp:docPr id="1" name="Afbeelding 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rotWithShape="1">
                    <a:blip r:embed="rId13"/>
                    <a:srcRect l="14994" t="7774" r="778" b="26651"/>
                    <a:stretch/>
                  </pic:blipFill>
                  <pic:spPr bwMode="auto">
                    <a:xfrm>
                      <a:off x="0" y="0"/>
                      <a:ext cx="4813150" cy="4746433"/>
                    </a:xfrm>
                    <a:prstGeom prst="rect">
                      <a:avLst/>
                    </a:prstGeom>
                    <a:ln>
                      <a:noFill/>
                    </a:ln>
                    <a:extLst>
                      <a:ext uri="{53640926-AAD7-44D8-BBD7-CCE9431645EC}">
                        <a14:shadowObscured xmlns:a14="http://schemas.microsoft.com/office/drawing/2010/main"/>
                      </a:ext>
                    </a:extLst>
                  </pic:spPr>
                </pic:pic>
              </a:graphicData>
            </a:graphic>
          </wp:inline>
        </w:drawing>
      </w:r>
    </w:p>
    <w:p w:rsidR="00236124" w:rsidRPr="00236124" w:rsidRDefault="00236124" w:rsidP="00236124">
      <w:pPr>
        <w:pStyle w:val="Geenafstand"/>
        <w:ind w:firstLine="720"/>
        <w:rPr>
          <w:rFonts w:cs="Arial"/>
          <w:i/>
        </w:rPr>
      </w:pPr>
      <w:r w:rsidRPr="00236124">
        <w:rPr>
          <w:rFonts w:cs="Arial"/>
          <w:i/>
        </w:rPr>
        <w:t>Foto: remmingwerken</w:t>
      </w:r>
      <w:r>
        <w:rPr>
          <w:rFonts w:cs="Arial"/>
          <w:i/>
        </w:rPr>
        <w:t xml:space="preserve"> </w:t>
      </w:r>
      <w:r w:rsidRPr="00236124">
        <w:rPr>
          <w:rFonts w:cs="Arial"/>
          <w:i/>
        </w:rPr>
        <w:t>bij de brug te Warns</w:t>
      </w:r>
      <w:r>
        <w:rPr>
          <w:rFonts w:cs="Arial"/>
          <w:i/>
        </w:rPr>
        <w:t>.</w:t>
      </w:r>
    </w:p>
    <w:p w:rsidR="001B7CDA" w:rsidRDefault="001B7CDA" w:rsidP="00DA02F4">
      <w:pPr>
        <w:pStyle w:val="Geenafstand"/>
        <w:rPr>
          <w:rFonts w:cs="Arial"/>
        </w:rPr>
      </w:pPr>
    </w:p>
    <w:p w:rsidR="00D2160D" w:rsidRPr="00902ABA" w:rsidRDefault="00D2160D" w:rsidP="00DA02F4">
      <w:pPr>
        <w:pStyle w:val="Geenafstand"/>
        <w:rPr>
          <w:rFonts w:cs="Arial"/>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1843"/>
      </w:tblGrid>
      <w:tr w:rsidR="00D2160D" w:rsidTr="00D2160D">
        <w:tc>
          <w:tcPr>
            <w:tcW w:w="1526" w:type="dxa"/>
          </w:tcPr>
          <w:p w:rsidR="00D2160D" w:rsidRDefault="00D2160D" w:rsidP="00A77293">
            <w:pPr>
              <w:pStyle w:val="Geenafstand"/>
              <w:rPr>
                <w:rFonts w:cs="Arial"/>
              </w:rPr>
            </w:pPr>
            <w:r w:rsidRPr="00902ABA">
              <w:rPr>
                <w:rFonts w:cs="Arial"/>
              </w:rPr>
              <w:t>Status</w:t>
            </w:r>
          </w:p>
        </w:tc>
        <w:tc>
          <w:tcPr>
            <w:tcW w:w="1843" w:type="dxa"/>
          </w:tcPr>
          <w:p w:rsidR="00D2160D" w:rsidRDefault="00D2160D" w:rsidP="00A41354">
            <w:pPr>
              <w:pStyle w:val="Geenafstand"/>
              <w:rPr>
                <w:rFonts w:cs="Arial"/>
              </w:rPr>
            </w:pPr>
            <w:r>
              <w:rPr>
                <w:rFonts w:cs="Arial"/>
              </w:rPr>
              <w:t xml:space="preserve">: </w:t>
            </w:r>
            <w:r w:rsidR="00A41354">
              <w:rPr>
                <w:rFonts w:cs="Arial"/>
              </w:rPr>
              <w:t>Definitief</w:t>
            </w:r>
          </w:p>
        </w:tc>
      </w:tr>
      <w:tr w:rsidR="00D2160D" w:rsidTr="00D2160D">
        <w:tc>
          <w:tcPr>
            <w:tcW w:w="1526" w:type="dxa"/>
          </w:tcPr>
          <w:p w:rsidR="00D2160D" w:rsidRDefault="00D2160D" w:rsidP="00A77293">
            <w:pPr>
              <w:pStyle w:val="Geenafstand"/>
              <w:rPr>
                <w:rFonts w:cs="Arial"/>
              </w:rPr>
            </w:pPr>
            <w:r w:rsidRPr="00902ABA">
              <w:rPr>
                <w:rFonts w:cs="Arial"/>
              </w:rPr>
              <w:t>Versie</w:t>
            </w:r>
          </w:p>
        </w:tc>
        <w:tc>
          <w:tcPr>
            <w:tcW w:w="1843" w:type="dxa"/>
          </w:tcPr>
          <w:p w:rsidR="00D2160D" w:rsidRDefault="00D2160D" w:rsidP="00873909">
            <w:pPr>
              <w:pStyle w:val="Geenafstand"/>
              <w:rPr>
                <w:rFonts w:cs="Arial"/>
              </w:rPr>
            </w:pPr>
            <w:r>
              <w:rPr>
                <w:rFonts w:cs="Arial"/>
              </w:rPr>
              <w:t xml:space="preserve">: </w:t>
            </w:r>
            <w:r w:rsidR="00873909">
              <w:rPr>
                <w:rFonts w:cs="Arial"/>
              </w:rPr>
              <w:t>1</w:t>
            </w:r>
            <w:r w:rsidRPr="00902ABA">
              <w:rPr>
                <w:rFonts w:cs="Arial"/>
              </w:rPr>
              <w:t>.0</w:t>
            </w:r>
            <w:r w:rsidR="003342F2">
              <w:rPr>
                <w:rFonts w:cs="Arial"/>
              </w:rPr>
              <w:t xml:space="preserve"> </w:t>
            </w:r>
          </w:p>
        </w:tc>
      </w:tr>
      <w:tr w:rsidR="00D2160D" w:rsidTr="00D2160D">
        <w:tc>
          <w:tcPr>
            <w:tcW w:w="1526" w:type="dxa"/>
          </w:tcPr>
          <w:p w:rsidR="00D2160D" w:rsidRDefault="00D2160D" w:rsidP="00A77293">
            <w:pPr>
              <w:pStyle w:val="Geenafstand"/>
              <w:rPr>
                <w:rFonts w:cs="Arial"/>
              </w:rPr>
            </w:pPr>
            <w:r w:rsidRPr="00902ABA">
              <w:rPr>
                <w:rFonts w:cs="Arial"/>
              </w:rPr>
              <w:t>Datum</w:t>
            </w:r>
          </w:p>
        </w:tc>
        <w:tc>
          <w:tcPr>
            <w:tcW w:w="1843" w:type="dxa"/>
          </w:tcPr>
          <w:p w:rsidR="00D2160D" w:rsidRDefault="00D2160D" w:rsidP="00A41354">
            <w:pPr>
              <w:pStyle w:val="Geenafstand"/>
              <w:rPr>
                <w:rFonts w:cs="Arial"/>
              </w:rPr>
            </w:pPr>
            <w:r>
              <w:rPr>
                <w:rFonts w:cs="Arial"/>
              </w:rPr>
              <w:t xml:space="preserve">: </w:t>
            </w:r>
            <w:r w:rsidR="00873909">
              <w:rPr>
                <w:rFonts w:cs="Arial"/>
              </w:rPr>
              <w:t>1</w:t>
            </w:r>
            <w:r w:rsidR="00A41354">
              <w:rPr>
                <w:rFonts w:cs="Arial"/>
              </w:rPr>
              <w:t>2</w:t>
            </w:r>
            <w:r w:rsidR="00873909">
              <w:rPr>
                <w:rFonts w:cs="Arial"/>
              </w:rPr>
              <w:t xml:space="preserve"> </w:t>
            </w:r>
            <w:r w:rsidR="00A41354">
              <w:rPr>
                <w:rFonts w:cs="Arial"/>
              </w:rPr>
              <w:t>jan</w:t>
            </w:r>
            <w:r w:rsidR="003342F2">
              <w:rPr>
                <w:rFonts w:cs="Arial"/>
              </w:rPr>
              <w:t>.</w:t>
            </w:r>
            <w:r w:rsidRPr="00902ABA">
              <w:rPr>
                <w:rFonts w:cs="Arial"/>
              </w:rPr>
              <w:t xml:space="preserve"> 201</w:t>
            </w:r>
            <w:r w:rsidR="00A41354">
              <w:rPr>
                <w:rFonts w:cs="Arial"/>
              </w:rPr>
              <w:t>6</w:t>
            </w:r>
          </w:p>
        </w:tc>
      </w:tr>
    </w:tbl>
    <w:p w:rsidR="00A77293" w:rsidRDefault="00A77293" w:rsidP="00A77293">
      <w:pPr>
        <w:pStyle w:val="Geenafstand"/>
        <w:jc w:val="both"/>
        <w:rPr>
          <w:rFonts w:cs="Arial"/>
        </w:rPr>
      </w:pPr>
    </w:p>
    <w:p w:rsidR="00747D2A" w:rsidRDefault="00747D2A" w:rsidP="00A77293">
      <w:pPr>
        <w:pStyle w:val="Geenafstand"/>
        <w:jc w:val="both"/>
        <w:rPr>
          <w:rFonts w:cs="Arial"/>
        </w:rPr>
      </w:pPr>
    </w:p>
    <w:p w:rsidR="003C4E3E" w:rsidRPr="00902ABA" w:rsidRDefault="003C4E3E" w:rsidP="00A77293">
      <w:pPr>
        <w:pStyle w:val="Geenafstand"/>
        <w:jc w:val="both"/>
        <w:rPr>
          <w:rFonts w:cs="Arial"/>
        </w:rPr>
      </w:pPr>
    </w:p>
    <w:p w:rsidR="001B7CDA" w:rsidRPr="00902ABA" w:rsidRDefault="001B7CDA" w:rsidP="00A77293">
      <w:pPr>
        <w:pStyle w:val="Geenafstand"/>
        <w:jc w:val="both"/>
        <w:rPr>
          <w:rFonts w:cs="Arial"/>
        </w:rPr>
      </w:pPr>
    </w:p>
    <w:tbl>
      <w:tblPr>
        <w:tblW w:w="0" w:type="auto"/>
        <w:tblInd w:w="-57" w:type="dxa"/>
        <w:tblBorders>
          <w:top w:val="single" w:sz="4" w:space="0" w:color="auto"/>
          <w:left w:val="single" w:sz="4" w:space="0" w:color="auto"/>
          <w:bottom w:val="single" w:sz="4" w:space="0" w:color="auto"/>
          <w:right w:val="single" w:sz="4" w:space="0" w:color="auto"/>
          <w:insideV w:val="single" w:sz="4" w:space="0" w:color="auto"/>
        </w:tblBorders>
        <w:tblCellMar>
          <w:left w:w="85" w:type="dxa"/>
          <w:right w:w="85" w:type="dxa"/>
        </w:tblCellMar>
        <w:tblLook w:val="04A0" w:firstRow="1" w:lastRow="0" w:firstColumn="1" w:lastColumn="0" w:noHBand="0" w:noVBand="1"/>
      </w:tblPr>
      <w:tblGrid>
        <w:gridCol w:w="3192"/>
        <w:gridCol w:w="3192"/>
        <w:gridCol w:w="3192"/>
      </w:tblGrid>
      <w:tr w:rsidR="00A77293" w:rsidRPr="00A77293" w:rsidTr="003C4E3E">
        <w:trPr>
          <w:trHeight w:hRule="exact" w:val="397"/>
        </w:trPr>
        <w:tc>
          <w:tcPr>
            <w:tcW w:w="3192" w:type="dxa"/>
            <w:vAlign w:val="center"/>
          </w:tcPr>
          <w:p w:rsidR="00A77293" w:rsidRPr="00A77293" w:rsidRDefault="00A77293" w:rsidP="00A77293">
            <w:pPr>
              <w:rPr>
                <w:rFonts w:cs="Arial"/>
                <w:bCs/>
                <w:i/>
              </w:rPr>
            </w:pPr>
            <w:r w:rsidRPr="00A77293">
              <w:rPr>
                <w:rFonts w:cs="Arial"/>
                <w:bCs/>
                <w:i/>
              </w:rPr>
              <w:t>opgesteld:</w:t>
            </w:r>
          </w:p>
        </w:tc>
        <w:tc>
          <w:tcPr>
            <w:tcW w:w="3192" w:type="dxa"/>
            <w:vAlign w:val="center"/>
          </w:tcPr>
          <w:p w:rsidR="00A77293" w:rsidRPr="00A77293" w:rsidRDefault="00A77293" w:rsidP="00A77293">
            <w:pPr>
              <w:rPr>
                <w:rFonts w:cs="Arial"/>
                <w:bCs/>
                <w:i/>
              </w:rPr>
            </w:pPr>
            <w:r w:rsidRPr="00A77293">
              <w:rPr>
                <w:rFonts w:cs="Arial"/>
                <w:bCs/>
                <w:i/>
              </w:rPr>
              <w:t>geverifieerd:</w:t>
            </w:r>
          </w:p>
        </w:tc>
        <w:tc>
          <w:tcPr>
            <w:tcW w:w="3192" w:type="dxa"/>
            <w:vAlign w:val="center"/>
          </w:tcPr>
          <w:p w:rsidR="00A77293" w:rsidRPr="00A77293" w:rsidRDefault="00A77293" w:rsidP="00A77293">
            <w:pPr>
              <w:rPr>
                <w:rFonts w:cs="Arial"/>
                <w:bCs/>
                <w:i/>
              </w:rPr>
            </w:pPr>
            <w:r w:rsidRPr="00A77293">
              <w:rPr>
                <w:rFonts w:cs="Arial"/>
                <w:bCs/>
                <w:i/>
              </w:rPr>
              <w:t>geautoriseerd:</w:t>
            </w:r>
          </w:p>
        </w:tc>
      </w:tr>
      <w:tr w:rsidR="00A77293" w:rsidRPr="00A77293" w:rsidTr="003C4E3E">
        <w:trPr>
          <w:trHeight w:val="958"/>
        </w:trPr>
        <w:tc>
          <w:tcPr>
            <w:tcW w:w="3192" w:type="dxa"/>
            <w:noWrap/>
          </w:tcPr>
          <w:p w:rsidR="00873909" w:rsidRDefault="00873909" w:rsidP="00873909">
            <w:pPr>
              <w:rPr>
                <w:rFonts w:cs="Arial"/>
                <w:bCs/>
              </w:rPr>
            </w:pPr>
            <w:proofErr w:type="spellStart"/>
            <w:r>
              <w:rPr>
                <w:rFonts w:cs="Arial"/>
                <w:bCs/>
              </w:rPr>
              <w:t>M.Nieuwendijk</w:t>
            </w:r>
            <w:proofErr w:type="spellEnd"/>
            <w:r>
              <w:rPr>
                <w:rFonts w:cs="Arial"/>
                <w:bCs/>
              </w:rPr>
              <w:t xml:space="preserve">. </w:t>
            </w:r>
          </w:p>
          <w:p w:rsidR="00D27B1F" w:rsidRDefault="00D27B1F" w:rsidP="00873909">
            <w:pPr>
              <w:rPr>
                <w:rFonts w:cs="Arial"/>
                <w:bCs/>
              </w:rPr>
            </w:pPr>
          </w:p>
          <w:p w:rsidR="00A77293" w:rsidRPr="00A77293" w:rsidRDefault="00873909" w:rsidP="00873909">
            <w:pPr>
              <w:rPr>
                <w:rFonts w:cs="Arial"/>
                <w:bCs/>
              </w:rPr>
            </w:pPr>
            <w:r>
              <w:rPr>
                <w:rFonts w:cs="Arial"/>
                <w:bCs/>
              </w:rPr>
              <w:t>Projectleider</w:t>
            </w:r>
          </w:p>
        </w:tc>
        <w:tc>
          <w:tcPr>
            <w:tcW w:w="3192" w:type="dxa"/>
            <w:noWrap/>
          </w:tcPr>
          <w:p w:rsidR="00A77293" w:rsidRPr="00A77293" w:rsidRDefault="00A77293" w:rsidP="00B94281">
            <w:pPr>
              <w:rPr>
                <w:rFonts w:cs="Arial"/>
                <w:bCs/>
              </w:rPr>
            </w:pPr>
            <w:r>
              <w:rPr>
                <w:rFonts w:cs="Arial"/>
                <w:bCs/>
              </w:rPr>
              <w:t>J. de Pee</w:t>
            </w:r>
          </w:p>
        </w:tc>
        <w:tc>
          <w:tcPr>
            <w:tcW w:w="3192" w:type="dxa"/>
            <w:noWrap/>
          </w:tcPr>
          <w:p w:rsidR="00B94281" w:rsidRDefault="00A77293" w:rsidP="00B94281">
            <w:pPr>
              <w:rPr>
                <w:rFonts w:cs="Arial"/>
                <w:bCs/>
              </w:rPr>
            </w:pPr>
            <w:r w:rsidRPr="00A77293">
              <w:rPr>
                <w:rFonts w:cs="Arial"/>
                <w:bCs/>
              </w:rPr>
              <w:t>A</w:t>
            </w:r>
            <w:r>
              <w:rPr>
                <w:rFonts w:cs="Arial"/>
                <w:bCs/>
              </w:rPr>
              <w:t>.</w:t>
            </w:r>
            <w:r w:rsidRPr="00A77293">
              <w:rPr>
                <w:rFonts w:cs="Arial"/>
                <w:bCs/>
              </w:rPr>
              <w:t xml:space="preserve"> </w:t>
            </w:r>
            <w:r w:rsidR="00873909">
              <w:rPr>
                <w:rFonts w:cs="Arial"/>
                <w:bCs/>
              </w:rPr>
              <w:t>Scharringa</w:t>
            </w:r>
          </w:p>
          <w:p w:rsidR="00A77293" w:rsidRPr="00A77293" w:rsidRDefault="00A77293" w:rsidP="00B94281">
            <w:pPr>
              <w:rPr>
                <w:rFonts w:cs="Arial"/>
                <w:bCs/>
              </w:rPr>
            </w:pPr>
          </w:p>
        </w:tc>
      </w:tr>
      <w:tr w:rsidR="00A77293" w:rsidRPr="00A77293" w:rsidTr="003C4E3E">
        <w:trPr>
          <w:trHeight w:hRule="exact" w:val="340"/>
        </w:trPr>
        <w:tc>
          <w:tcPr>
            <w:tcW w:w="3192" w:type="dxa"/>
            <w:vAlign w:val="center"/>
          </w:tcPr>
          <w:p w:rsidR="00A77293" w:rsidRPr="00A77293" w:rsidRDefault="00A77293" w:rsidP="00873909">
            <w:pPr>
              <w:tabs>
                <w:tab w:val="left" w:pos="852"/>
              </w:tabs>
              <w:rPr>
                <w:rFonts w:cs="Arial"/>
                <w:bCs/>
                <w:i/>
              </w:rPr>
            </w:pPr>
            <w:r w:rsidRPr="00A77293">
              <w:rPr>
                <w:rFonts w:cs="Arial"/>
                <w:bCs/>
                <w:i/>
              </w:rPr>
              <w:t xml:space="preserve">datum: </w:t>
            </w:r>
          </w:p>
        </w:tc>
        <w:tc>
          <w:tcPr>
            <w:tcW w:w="3192" w:type="dxa"/>
            <w:vAlign w:val="center"/>
          </w:tcPr>
          <w:p w:rsidR="00A77293" w:rsidRPr="00A77293" w:rsidRDefault="00A77293" w:rsidP="00873909">
            <w:pPr>
              <w:tabs>
                <w:tab w:val="left" w:pos="851"/>
              </w:tabs>
              <w:rPr>
                <w:rFonts w:cs="Arial"/>
                <w:bCs/>
                <w:i/>
              </w:rPr>
            </w:pPr>
            <w:r w:rsidRPr="00A77293">
              <w:rPr>
                <w:rFonts w:cs="Arial"/>
                <w:bCs/>
                <w:i/>
              </w:rPr>
              <w:t>datum:</w:t>
            </w:r>
          </w:p>
        </w:tc>
        <w:tc>
          <w:tcPr>
            <w:tcW w:w="3192" w:type="dxa"/>
            <w:vAlign w:val="center"/>
          </w:tcPr>
          <w:p w:rsidR="00A77293" w:rsidRPr="00A77293" w:rsidRDefault="00A77293" w:rsidP="00873909">
            <w:pPr>
              <w:tabs>
                <w:tab w:val="left" w:pos="851"/>
              </w:tabs>
              <w:rPr>
                <w:rFonts w:cs="Arial"/>
                <w:bCs/>
                <w:i/>
              </w:rPr>
            </w:pPr>
            <w:r w:rsidRPr="00A77293">
              <w:rPr>
                <w:rFonts w:cs="Arial"/>
                <w:bCs/>
                <w:i/>
              </w:rPr>
              <w:t>datum:</w:t>
            </w:r>
          </w:p>
        </w:tc>
      </w:tr>
    </w:tbl>
    <w:p w:rsidR="00314C39" w:rsidRDefault="00314C39" w:rsidP="00254B7A">
      <w:pPr>
        <w:pStyle w:val="Geenafstand"/>
        <w:outlineLvl w:val="0"/>
        <w:rPr>
          <w:rFonts w:cs="Arial"/>
          <w:b/>
          <w:sz w:val="28"/>
          <w:szCs w:val="28"/>
          <w:u w:val="single"/>
        </w:rPr>
      </w:pPr>
      <w:r w:rsidRPr="00902ABA">
        <w:rPr>
          <w:rFonts w:cs="Arial"/>
          <w:b/>
          <w:sz w:val="28"/>
          <w:szCs w:val="28"/>
          <w:u w:val="single"/>
        </w:rPr>
        <w:br w:type="page"/>
      </w:r>
    </w:p>
    <w:p w:rsidR="00B94281" w:rsidRDefault="00B94281" w:rsidP="00254B7A">
      <w:pPr>
        <w:pStyle w:val="Geenafstand"/>
        <w:outlineLvl w:val="0"/>
        <w:rPr>
          <w:rFonts w:cs="Arial"/>
          <w:b/>
          <w:sz w:val="28"/>
          <w:szCs w:val="28"/>
          <w:u w:val="single"/>
        </w:rPr>
      </w:pPr>
      <w:r>
        <w:rPr>
          <w:rFonts w:cs="Arial"/>
          <w:b/>
          <w:sz w:val="28"/>
          <w:szCs w:val="28"/>
          <w:u w:val="single"/>
        </w:rPr>
        <w:lastRenderedPageBreak/>
        <w:br w:type="page"/>
      </w:r>
    </w:p>
    <w:p w:rsidR="00B94281" w:rsidRPr="00902ABA" w:rsidRDefault="00B94281" w:rsidP="00254B7A">
      <w:pPr>
        <w:pStyle w:val="Geenafstand"/>
        <w:outlineLvl w:val="0"/>
        <w:rPr>
          <w:rFonts w:cs="Arial"/>
          <w:b/>
          <w:sz w:val="28"/>
          <w:szCs w:val="28"/>
          <w:u w:val="single"/>
        </w:rPr>
      </w:pPr>
    </w:p>
    <w:sdt>
      <w:sdtPr>
        <w:id w:val="-1819417029"/>
        <w:docPartObj>
          <w:docPartGallery w:val="Table of Contents"/>
          <w:docPartUnique/>
        </w:docPartObj>
      </w:sdtPr>
      <w:sdtEndPr>
        <w:rPr>
          <w:rFonts w:eastAsiaTheme="minorHAnsi" w:cstheme="minorBidi"/>
          <w:color w:val="auto"/>
          <w:sz w:val="20"/>
          <w:szCs w:val="22"/>
          <w:lang w:eastAsia="en-US"/>
        </w:rPr>
      </w:sdtEndPr>
      <w:sdtContent>
        <w:p w:rsidR="00261D00" w:rsidRDefault="00261D00">
          <w:pPr>
            <w:pStyle w:val="Kopvaninhoudsopgave"/>
          </w:pPr>
          <w:r>
            <w:t>Inhoud</w:t>
          </w:r>
        </w:p>
        <w:p w:rsidR="00261D00" w:rsidRDefault="00261D00">
          <w:pPr>
            <w:pStyle w:val="Inhopg1"/>
            <w:tabs>
              <w:tab w:val="right" w:leader="dot" w:pos="9396"/>
            </w:tabs>
            <w:rPr>
              <w:rFonts w:asciiTheme="minorHAnsi" w:eastAsiaTheme="minorEastAsia" w:hAnsiTheme="minorHAnsi"/>
              <w:noProof/>
              <w:sz w:val="22"/>
              <w:lang w:eastAsia="nl-NL"/>
            </w:rPr>
          </w:pPr>
          <w:r>
            <w:fldChar w:fldCharType="begin"/>
          </w:r>
          <w:r>
            <w:instrText xml:space="preserve"> TOC \o "1-3" \h \z \u </w:instrText>
          </w:r>
          <w:r>
            <w:fldChar w:fldCharType="separate"/>
          </w:r>
          <w:hyperlink w:anchor="_Toc440446976" w:history="1">
            <w:r w:rsidRPr="00C10FB6">
              <w:rPr>
                <w:rStyle w:val="Hyperlink"/>
                <w:rFonts w:cs="Arial"/>
                <w:noProof/>
              </w:rPr>
              <w:t>0.  Begrippenlijst</w:t>
            </w:r>
            <w:r>
              <w:rPr>
                <w:noProof/>
                <w:webHidden/>
              </w:rPr>
              <w:tab/>
            </w:r>
            <w:r>
              <w:rPr>
                <w:noProof/>
                <w:webHidden/>
              </w:rPr>
              <w:fldChar w:fldCharType="begin"/>
            </w:r>
            <w:r>
              <w:rPr>
                <w:noProof/>
                <w:webHidden/>
              </w:rPr>
              <w:instrText xml:space="preserve"> PAGEREF _Toc440446976 \h </w:instrText>
            </w:r>
            <w:r>
              <w:rPr>
                <w:noProof/>
                <w:webHidden/>
              </w:rPr>
            </w:r>
            <w:r>
              <w:rPr>
                <w:noProof/>
                <w:webHidden/>
              </w:rPr>
              <w:fldChar w:fldCharType="separate"/>
            </w:r>
            <w:r>
              <w:rPr>
                <w:noProof/>
                <w:webHidden/>
              </w:rPr>
              <w:t>8</w:t>
            </w:r>
            <w:r>
              <w:rPr>
                <w:noProof/>
                <w:webHidden/>
              </w:rPr>
              <w:fldChar w:fldCharType="end"/>
            </w:r>
          </w:hyperlink>
        </w:p>
        <w:p w:rsidR="00261D00" w:rsidRDefault="00261D00">
          <w:pPr>
            <w:pStyle w:val="Inhopg1"/>
            <w:tabs>
              <w:tab w:val="right" w:leader="dot" w:pos="9396"/>
            </w:tabs>
            <w:rPr>
              <w:rFonts w:asciiTheme="minorHAnsi" w:eastAsiaTheme="minorEastAsia" w:hAnsiTheme="minorHAnsi"/>
              <w:noProof/>
              <w:sz w:val="22"/>
              <w:lang w:eastAsia="nl-NL"/>
            </w:rPr>
          </w:pPr>
          <w:hyperlink w:anchor="_Toc440446977" w:history="1">
            <w:r w:rsidRPr="00C10FB6">
              <w:rPr>
                <w:rStyle w:val="Hyperlink"/>
                <w:rFonts w:cs="Arial"/>
                <w:noProof/>
              </w:rPr>
              <w:t>1.  Inleiding</w:t>
            </w:r>
            <w:r>
              <w:rPr>
                <w:noProof/>
                <w:webHidden/>
              </w:rPr>
              <w:tab/>
            </w:r>
            <w:r>
              <w:rPr>
                <w:noProof/>
                <w:webHidden/>
              </w:rPr>
              <w:fldChar w:fldCharType="begin"/>
            </w:r>
            <w:r>
              <w:rPr>
                <w:noProof/>
                <w:webHidden/>
              </w:rPr>
              <w:instrText xml:space="preserve"> PAGEREF _Toc440446977 \h </w:instrText>
            </w:r>
            <w:r>
              <w:rPr>
                <w:noProof/>
                <w:webHidden/>
              </w:rPr>
            </w:r>
            <w:r>
              <w:rPr>
                <w:noProof/>
                <w:webHidden/>
              </w:rPr>
              <w:fldChar w:fldCharType="separate"/>
            </w:r>
            <w:r>
              <w:rPr>
                <w:noProof/>
                <w:webHidden/>
              </w:rPr>
              <w:t>9</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78" w:history="1">
            <w:r w:rsidRPr="00C10FB6">
              <w:rPr>
                <w:rStyle w:val="Hyperlink"/>
                <w:rFonts w:cs="Arial"/>
                <w:noProof/>
              </w:rPr>
              <w:t>1.1 Algemeen</w:t>
            </w:r>
            <w:r>
              <w:rPr>
                <w:noProof/>
                <w:webHidden/>
              </w:rPr>
              <w:tab/>
            </w:r>
            <w:r>
              <w:rPr>
                <w:noProof/>
                <w:webHidden/>
              </w:rPr>
              <w:fldChar w:fldCharType="begin"/>
            </w:r>
            <w:r>
              <w:rPr>
                <w:noProof/>
                <w:webHidden/>
              </w:rPr>
              <w:instrText xml:space="preserve"> PAGEREF _Toc440446978 \h </w:instrText>
            </w:r>
            <w:r>
              <w:rPr>
                <w:noProof/>
                <w:webHidden/>
              </w:rPr>
            </w:r>
            <w:r>
              <w:rPr>
                <w:noProof/>
                <w:webHidden/>
              </w:rPr>
              <w:fldChar w:fldCharType="separate"/>
            </w:r>
            <w:r>
              <w:rPr>
                <w:noProof/>
                <w:webHidden/>
              </w:rPr>
              <w:t>9</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79" w:history="1">
            <w:r w:rsidRPr="00C10FB6">
              <w:rPr>
                <w:rStyle w:val="Hyperlink"/>
                <w:rFonts w:cs="Arial"/>
                <w:noProof/>
              </w:rPr>
              <w:t>1.2  Korte omschrijving project</w:t>
            </w:r>
            <w:r>
              <w:rPr>
                <w:noProof/>
                <w:webHidden/>
              </w:rPr>
              <w:tab/>
            </w:r>
            <w:r>
              <w:rPr>
                <w:noProof/>
                <w:webHidden/>
              </w:rPr>
              <w:fldChar w:fldCharType="begin"/>
            </w:r>
            <w:r>
              <w:rPr>
                <w:noProof/>
                <w:webHidden/>
              </w:rPr>
              <w:instrText xml:space="preserve"> PAGEREF _Toc440446979 \h </w:instrText>
            </w:r>
            <w:r>
              <w:rPr>
                <w:noProof/>
                <w:webHidden/>
              </w:rPr>
            </w:r>
            <w:r>
              <w:rPr>
                <w:noProof/>
                <w:webHidden/>
              </w:rPr>
              <w:fldChar w:fldCharType="separate"/>
            </w:r>
            <w:r>
              <w:rPr>
                <w:noProof/>
                <w:webHidden/>
              </w:rPr>
              <w:t>9</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0" w:history="1">
            <w:r w:rsidRPr="00C10FB6">
              <w:rPr>
                <w:rStyle w:val="Hyperlink"/>
                <w:noProof/>
              </w:rPr>
              <w:t>1.2.1  Inleiding</w:t>
            </w:r>
            <w:r>
              <w:rPr>
                <w:noProof/>
                <w:webHidden/>
              </w:rPr>
              <w:tab/>
            </w:r>
            <w:r>
              <w:rPr>
                <w:noProof/>
                <w:webHidden/>
              </w:rPr>
              <w:fldChar w:fldCharType="begin"/>
            </w:r>
            <w:r>
              <w:rPr>
                <w:noProof/>
                <w:webHidden/>
              </w:rPr>
              <w:instrText xml:space="preserve"> PAGEREF _Toc440446980 \h </w:instrText>
            </w:r>
            <w:r>
              <w:rPr>
                <w:noProof/>
                <w:webHidden/>
              </w:rPr>
            </w:r>
            <w:r>
              <w:rPr>
                <w:noProof/>
                <w:webHidden/>
              </w:rPr>
              <w:fldChar w:fldCharType="separate"/>
            </w:r>
            <w:r>
              <w:rPr>
                <w:noProof/>
                <w:webHidden/>
              </w:rPr>
              <w:t>9</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1" w:history="1">
            <w:r w:rsidRPr="00C10FB6">
              <w:rPr>
                <w:rStyle w:val="Hyperlink"/>
                <w:noProof/>
              </w:rPr>
              <w:t>1.2.2  Algemene informatie</w:t>
            </w:r>
            <w:r>
              <w:rPr>
                <w:noProof/>
                <w:webHidden/>
              </w:rPr>
              <w:tab/>
            </w:r>
            <w:r>
              <w:rPr>
                <w:noProof/>
                <w:webHidden/>
              </w:rPr>
              <w:fldChar w:fldCharType="begin"/>
            </w:r>
            <w:r>
              <w:rPr>
                <w:noProof/>
                <w:webHidden/>
              </w:rPr>
              <w:instrText xml:space="preserve"> PAGEREF _Toc440446981 \h </w:instrText>
            </w:r>
            <w:r>
              <w:rPr>
                <w:noProof/>
                <w:webHidden/>
              </w:rPr>
            </w:r>
            <w:r>
              <w:rPr>
                <w:noProof/>
                <w:webHidden/>
              </w:rPr>
              <w:fldChar w:fldCharType="separate"/>
            </w:r>
            <w:r>
              <w:rPr>
                <w:noProof/>
                <w:webHidden/>
              </w:rPr>
              <w:t>11</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82" w:history="1">
            <w:r w:rsidRPr="00C10FB6">
              <w:rPr>
                <w:rStyle w:val="Hyperlink"/>
                <w:rFonts w:cs="Arial"/>
                <w:noProof/>
              </w:rPr>
              <w:t>1.3 Korte omschrijving opdracht</w:t>
            </w:r>
            <w:r>
              <w:rPr>
                <w:noProof/>
                <w:webHidden/>
              </w:rPr>
              <w:tab/>
            </w:r>
            <w:r>
              <w:rPr>
                <w:noProof/>
                <w:webHidden/>
              </w:rPr>
              <w:fldChar w:fldCharType="begin"/>
            </w:r>
            <w:r>
              <w:rPr>
                <w:noProof/>
                <w:webHidden/>
              </w:rPr>
              <w:instrText xml:space="preserve"> PAGEREF _Toc440446982 \h </w:instrText>
            </w:r>
            <w:r>
              <w:rPr>
                <w:noProof/>
                <w:webHidden/>
              </w:rPr>
            </w:r>
            <w:r>
              <w:rPr>
                <w:noProof/>
                <w:webHidden/>
              </w:rPr>
              <w:fldChar w:fldCharType="separate"/>
            </w:r>
            <w:r>
              <w:rPr>
                <w:noProof/>
                <w:webHidden/>
              </w:rPr>
              <w:t>11</w:t>
            </w:r>
            <w:r>
              <w:rPr>
                <w:noProof/>
                <w:webHidden/>
              </w:rPr>
              <w:fldChar w:fldCharType="end"/>
            </w:r>
          </w:hyperlink>
        </w:p>
        <w:p w:rsidR="00261D00" w:rsidRDefault="00261D00">
          <w:pPr>
            <w:pStyle w:val="Inhopg1"/>
            <w:tabs>
              <w:tab w:val="right" w:leader="dot" w:pos="9396"/>
            </w:tabs>
            <w:rPr>
              <w:rFonts w:asciiTheme="minorHAnsi" w:eastAsiaTheme="minorEastAsia" w:hAnsiTheme="minorHAnsi"/>
              <w:noProof/>
              <w:sz w:val="22"/>
              <w:lang w:eastAsia="nl-NL"/>
            </w:rPr>
          </w:pPr>
          <w:hyperlink w:anchor="_Toc440446983" w:history="1">
            <w:r w:rsidRPr="00C10FB6">
              <w:rPr>
                <w:rStyle w:val="Hyperlink"/>
                <w:rFonts w:cs="Arial"/>
                <w:noProof/>
              </w:rPr>
              <w:t>2.  Aanbestedingsleidraad</w:t>
            </w:r>
            <w:r>
              <w:rPr>
                <w:noProof/>
                <w:webHidden/>
              </w:rPr>
              <w:tab/>
            </w:r>
            <w:r>
              <w:rPr>
                <w:noProof/>
                <w:webHidden/>
              </w:rPr>
              <w:fldChar w:fldCharType="begin"/>
            </w:r>
            <w:r>
              <w:rPr>
                <w:noProof/>
                <w:webHidden/>
              </w:rPr>
              <w:instrText xml:space="preserve"> PAGEREF _Toc440446983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84" w:history="1">
            <w:r w:rsidRPr="00C10FB6">
              <w:rPr>
                <w:rStyle w:val="Hyperlink"/>
                <w:rFonts w:cs="Arial"/>
                <w:noProof/>
              </w:rPr>
              <w:t>2.1 Inleiding</w:t>
            </w:r>
            <w:r>
              <w:rPr>
                <w:noProof/>
                <w:webHidden/>
              </w:rPr>
              <w:tab/>
            </w:r>
            <w:r>
              <w:rPr>
                <w:noProof/>
                <w:webHidden/>
              </w:rPr>
              <w:fldChar w:fldCharType="begin"/>
            </w:r>
            <w:r>
              <w:rPr>
                <w:noProof/>
                <w:webHidden/>
              </w:rPr>
              <w:instrText xml:space="preserve"> PAGEREF _Toc440446984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5" w:history="1">
            <w:r w:rsidRPr="00C10FB6">
              <w:rPr>
                <w:rStyle w:val="Hyperlink"/>
                <w:noProof/>
              </w:rPr>
              <w:t>2.1.1 Algemeen</w:t>
            </w:r>
            <w:r>
              <w:rPr>
                <w:noProof/>
                <w:webHidden/>
              </w:rPr>
              <w:tab/>
            </w:r>
            <w:r>
              <w:rPr>
                <w:noProof/>
                <w:webHidden/>
              </w:rPr>
              <w:fldChar w:fldCharType="begin"/>
            </w:r>
            <w:r>
              <w:rPr>
                <w:noProof/>
                <w:webHidden/>
              </w:rPr>
              <w:instrText xml:space="preserve"> PAGEREF _Toc440446985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6" w:history="1">
            <w:r w:rsidRPr="00C10FB6">
              <w:rPr>
                <w:rStyle w:val="Hyperlink"/>
                <w:noProof/>
              </w:rPr>
              <w:t>2.1.2 Doel van de aanbestedingsleidraad</w:t>
            </w:r>
            <w:r>
              <w:rPr>
                <w:noProof/>
                <w:webHidden/>
              </w:rPr>
              <w:tab/>
            </w:r>
            <w:r>
              <w:rPr>
                <w:noProof/>
                <w:webHidden/>
              </w:rPr>
              <w:fldChar w:fldCharType="begin"/>
            </w:r>
            <w:r>
              <w:rPr>
                <w:noProof/>
                <w:webHidden/>
              </w:rPr>
              <w:instrText xml:space="preserve"> PAGEREF _Toc440446986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7" w:history="1">
            <w:r w:rsidRPr="00C10FB6">
              <w:rPr>
                <w:rStyle w:val="Hyperlink"/>
                <w:noProof/>
              </w:rPr>
              <w:t>2.1.3 Overeenkomst</w:t>
            </w:r>
            <w:r>
              <w:rPr>
                <w:noProof/>
                <w:webHidden/>
              </w:rPr>
              <w:tab/>
            </w:r>
            <w:r>
              <w:rPr>
                <w:noProof/>
                <w:webHidden/>
              </w:rPr>
              <w:fldChar w:fldCharType="begin"/>
            </w:r>
            <w:r>
              <w:rPr>
                <w:noProof/>
                <w:webHidden/>
              </w:rPr>
              <w:instrText xml:space="preserve"> PAGEREF _Toc440446987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88" w:history="1">
            <w:r w:rsidRPr="00C10FB6">
              <w:rPr>
                <w:rStyle w:val="Hyperlink"/>
                <w:rFonts w:cs="Arial"/>
                <w:noProof/>
              </w:rPr>
              <w:t>2.2 Aanbestedingsprocedure</w:t>
            </w:r>
            <w:r>
              <w:rPr>
                <w:noProof/>
                <w:webHidden/>
              </w:rPr>
              <w:tab/>
            </w:r>
            <w:r>
              <w:rPr>
                <w:noProof/>
                <w:webHidden/>
              </w:rPr>
              <w:fldChar w:fldCharType="begin"/>
            </w:r>
            <w:r>
              <w:rPr>
                <w:noProof/>
                <w:webHidden/>
              </w:rPr>
              <w:instrText xml:space="preserve"> PAGEREF _Toc440446988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89" w:history="1">
            <w:r w:rsidRPr="00C10FB6">
              <w:rPr>
                <w:rStyle w:val="Hyperlink"/>
                <w:noProof/>
              </w:rPr>
              <w:t>2.2.1 Aanbestedende dienst</w:t>
            </w:r>
            <w:r>
              <w:rPr>
                <w:noProof/>
                <w:webHidden/>
              </w:rPr>
              <w:tab/>
            </w:r>
            <w:r>
              <w:rPr>
                <w:noProof/>
                <w:webHidden/>
              </w:rPr>
              <w:fldChar w:fldCharType="begin"/>
            </w:r>
            <w:r>
              <w:rPr>
                <w:noProof/>
                <w:webHidden/>
              </w:rPr>
              <w:instrText xml:space="preserve"> PAGEREF _Toc440446989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0" w:history="1">
            <w:r w:rsidRPr="00C10FB6">
              <w:rPr>
                <w:rStyle w:val="Hyperlink"/>
                <w:noProof/>
              </w:rPr>
              <w:t>2.2.2 Procedure</w:t>
            </w:r>
            <w:r>
              <w:rPr>
                <w:noProof/>
                <w:webHidden/>
              </w:rPr>
              <w:tab/>
            </w:r>
            <w:r>
              <w:rPr>
                <w:noProof/>
                <w:webHidden/>
              </w:rPr>
              <w:fldChar w:fldCharType="begin"/>
            </w:r>
            <w:r>
              <w:rPr>
                <w:noProof/>
                <w:webHidden/>
              </w:rPr>
              <w:instrText xml:space="preserve"> PAGEREF _Toc440446990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1" w:history="1">
            <w:r w:rsidRPr="00C10FB6">
              <w:rPr>
                <w:rStyle w:val="Hyperlink"/>
                <w:noProof/>
              </w:rPr>
              <w:t>2.2.3 Gunningscriterium</w:t>
            </w:r>
            <w:r>
              <w:rPr>
                <w:noProof/>
                <w:webHidden/>
              </w:rPr>
              <w:tab/>
            </w:r>
            <w:r>
              <w:rPr>
                <w:noProof/>
                <w:webHidden/>
              </w:rPr>
              <w:fldChar w:fldCharType="begin"/>
            </w:r>
            <w:r>
              <w:rPr>
                <w:noProof/>
                <w:webHidden/>
              </w:rPr>
              <w:instrText xml:space="preserve"> PAGEREF _Toc440446991 \h </w:instrText>
            </w:r>
            <w:r>
              <w:rPr>
                <w:noProof/>
                <w:webHidden/>
              </w:rPr>
            </w:r>
            <w:r>
              <w:rPr>
                <w:noProof/>
                <w:webHidden/>
              </w:rPr>
              <w:fldChar w:fldCharType="separate"/>
            </w:r>
            <w:r>
              <w:rPr>
                <w:noProof/>
                <w:webHidden/>
              </w:rPr>
              <w:t>12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2" w:history="1">
            <w:r w:rsidRPr="00C10FB6">
              <w:rPr>
                <w:rStyle w:val="Hyperlink"/>
                <w:noProof/>
              </w:rPr>
              <w:t>2.2.4 Inlichtingen</w:t>
            </w:r>
            <w:r>
              <w:rPr>
                <w:noProof/>
                <w:webHidden/>
              </w:rPr>
              <w:tab/>
            </w:r>
            <w:r>
              <w:rPr>
                <w:noProof/>
                <w:webHidden/>
              </w:rPr>
              <w:fldChar w:fldCharType="begin"/>
            </w:r>
            <w:r>
              <w:rPr>
                <w:noProof/>
                <w:webHidden/>
              </w:rPr>
              <w:instrText xml:space="preserve"> PAGEREF _Toc440446992 \h </w:instrText>
            </w:r>
            <w:r>
              <w:rPr>
                <w:noProof/>
                <w:webHidden/>
              </w:rPr>
            </w:r>
            <w:r>
              <w:rPr>
                <w:noProof/>
                <w:webHidden/>
              </w:rPr>
              <w:fldChar w:fldCharType="separate"/>
            </w:r>
            <w:r>
              <w:rPr>
                <w:noProof/>
                <w:webHidden/>
              </w:rPr>
              <w:t>13</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3" w:history="1">
            <w:r w:rsidRPr="00C10FB6">
              <w:rPr>
                <w:rStyle w:val="Hyperlink"/>
                <w:noProof/>
              </w:rPr>
              <w:t>2.2.5 Aanbesteding</w:t>
            </w:r>
            <w:r>
              <w:rPr>
                <w:noProof/>
                <w:webHidden/>
              </w:rPr>
              <w:tab/>
            </w:r>
            <w:r>
              <w:rPr>
                <w:noProof/>
                <w:webHidden/>
              </w:rPr>
              <w:fldChar w:fldCharType="begin"/>
            </w:r>
            <w:r>
              <w:rPr>
                <w:noProof/>
                <w:webHidden/>
              </w:rPr>
              <w:instrText xml:space="preserve"> PAGEREF _Toc440446993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4" w:history="1">
            <w:r w:rsidRPr="00C10FB6">
              <w:rPr>
                <w:rStyle w:val="Hyperlink"/>
                <w:noProof/>
              </w:rPr>
              <w:t>2.2.6 Bezwaren</w:t>
            </w:r>
            <w:r>
              <w:rPr>
                <w:noProof/>
                <w:webHidden/>
              </w:rPr>
              <w:tab/>
            </w:r>
            <w:r>
              <w:rPr>
                <w:noProof/>
                <w:webHidden/>
              </w:rPr>
              <w:fldChar w:fldCharType="begin"/>
            </w:r>
            <w:r>
              <w:rPr>
                <w:noProof/>
                <w:webHidden/>
              </w:rPr>
              <w:instrText xml:space="preserve"> PAGEREF _Toc440446994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5" w:history="1">
            <w:r w:rsidRPr="00C10FB6">
              <w:rPr>
                <w:rStyle w:val="Hyperlink"/>
                <w:noProof/>
              </w:rPr>
              <w:t>2.2.7 Percelen</w:t>
            </w:r>
            <w:r>
              <w:rPr>
                <w:noProof/>
                <w:webHidden/>
              </w:rPr>
              <w:tab/>
            </w:r>
            <w:r>
              <w:rPr>
                <w:noProof/>
                <w:webHidden/>
              </w:rPr>
              <w:fldChar w:fldCharType="begin"/>
            </w:r>
            <w:r>
              <w:rPr>
                <w:noProof/>
                <w:webHidden/>
              </w:rPr>
              <w:instrText xml:space="preserve"> PAGEREF _Toc440446995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6996" w:history="1">
            <w:r w:rsidRPr="00C10FB6">
              <w:rPr>
                <w:rStyle w:val="Hyperlink"/>
                <w:rFonts w:cs="Arial"/>
                <w:noProof/>
              </w:rPr>
              <w:t>2.3 Inschrijving</w:t>
            </w:r>
            <w:r>
              <w:rPr>
                <w:noProof/>
                <w:webHidden/>
              </w:rPr>
              <w:tab/>
            </w:r>
            <w:r>
              <w:rPr>
                <w:noProof/>
                <w:webHidden/>
              </w:rPr>
              <w:fldChar w:fldCharType="begin"/>
            </w:r>
            <w:r>
              <w:rPr>
                <w:noProof/>
                <w:webHidden/>
              </w:rPr>
              <w:instrText xml:space="preserve"> PAGEREF _Toc440446996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7" w:history="1">
            <w:r w:rsidRPr="00C10FB6">
              <w:rPr>
                <w:rStyle w:val="Hyperlink"/>
                <w:noProof/>
              </w:rPr>
              <w:t>2.3.1 TenderNed</w:t>
            </w:r>
            <w:r>
              <w:rPr>
                <w:noProof/>
                <w:webHidden/>
              </w:rPr>
              <w:tab/>
            </w:r>
            <w:r>
              <w:rPr>
                <w:noProof/>
                <w:webHidden/>
              </w:rPr>
              <w:fldChar w:fldCharType="begin"/>
            </w:r>
            <w:r>
              <w:rPr>
                <w:noProof/>
                <w:webHidden/>
              </w:rPr>
              <w:instrText xml:space="preserve"> PAGEREF _Toc440446997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8" w:history="1">
            <w:r w:rsidRPr="00C10FB6">
              <w:rPr>
                <w:rStyle w:val="Hyperlink"/>
                <w:noProof/>
              </w:rPr>
              <w:t>2.3.2 Ervaringseis</w:t>
            </w:r>
            <w:r>
              <w:rPr>
                <w:noProof/>
                <w:webHidden/>
              </w:rPr>
              <w:tab/>
            </w:r>
            <w:r>
              <w:rPr>
                <w:noProof/>
                <w:webHidden/>
              </w:rPr>
              <w:fldChar w:fldCharType="begin"/>
            </w:r>
            <w:r>
              <w:rPr>
                <w:noProof/>
                <w:webHidden/>
              </w:rPr>
              <w:instrText xml:space="preserve"> PAGEREF _Toc440446998 \h </w:instrText>
            </w:r>
            <w:r>
              <w:rPr>
                <w:noProof/>
                <w:webHidden/>
              </w:rPr>
            </w:r>
            <w:r>
              <w:rPr>
                <w:noProof/>
                <w:webHidden/>
              </w:rPr>
              <w:fldChar w:fldCharType="separate"/>
            </w:r>
            <w:r>
              <w:rPr>
                <w:noProof/>
                <w:webHidden/>
              </w:rPr>
              <w:t>14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6999" w:history="1">
            <w:r w:rsidRPr="00C10FB6">
              <w:rPr>
                <w:rStyle w:val="Hyperlink"/>
                <w:noProof/>
              </w:rPr>
              <w:t>2.3.2 Inschrijvingsdocumenten</w:t>
            </w:r>
            <w:r>
              <w:rPr>
                <w:noProof/>
                <w:webHidden/>
              </w:rPr>
              <w:tab/>
            </w:r>
            <w:r>
              <w:rPr>
                <w:noProof/>
                <w:webHidden/>
              </w:rPr>
              <w:fldChar w:fldCharType="begin"/>
            </w:r>
            <w:r>
              <w:rPr>
                <w:noProof/>
                <w:webHidden/>
              </w:rPr>
              <w:instrText xml:space="preserve"> PAGEREF _Toc440446999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0" w:history="1">
            <w:r w:rsidRPr="00C10FB6">
              <w:rPr>
                <w:rStyle w:val="Hyperlink"/>
                <w:noProof/>
              </w:rPr>
              <w:t>2.3.3 Sancties voor inschrijvers</w:t>
            </w:r>
            <w:r>
              <w:rPr>
                <w:noProof/>
                <w:webHidden/>
              </w:rPr>
              <w:tab/>
            </w:r>
            <w:r>
              <w:rPr>
                <w:noProof/>
                <w:webHidden/>
              </w:rPr>
              <w:fldChar w:fldCharType="begin"/>
            </w:r>
            <w:r>
              <w:rPr>
                <w:noProof/>
                <w:webHidden/>
              </w:rPr>
              <w:instrText xml:space="preserve"> PAGEREF _Toc440447000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01" w:history="1">
            <w:r w:rsidRPr="00C10FB6">
              <w:rPr>
                <w:rStyle w:val="Hyperlink"/>
                <w:rFonts w:cs="Arial"/>
                <w:noProof/>
              </w:rPr>
              <w:t>2.4 Uitsluitingsgronden</w:t>
            </w:r>
            <w:r>
              <w:rPr>
                <w:noProof/>
                <w:webHidden/>
              </w:rPr>
              <w:tab/>
            </w:r>
            <w:r>
              <w:rPr>
                <w:noProof/>
                <w:webHidden/>
              </w:rPr>
              <w:fldChar w:fldCharType="begin"/>
            </w:r>
            <w:r>
              <w:rPr>
                <w:noProof/>
                <w:webHidden/>
              </w:rPr>
              <w:instrText xml:space="preserve"> PAGEREF _Toc440447001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2" w:history="1">
            <w:r w:rsidRPr="00C10FB6">
              <w:rPr>
                <w:rStyle w:val="Hyperlink"/>
                <w:noProof/>
              </w:rPr>
              <w:t>2.4.1 Geen crimineel verleden</w:t>
            </w:r>
            <w:r>
              <w:rPr>
                <w:noProof/>
                <w:webHidden/>
              </w:rPr>
              <w:tab/>
            </w:r>
            <w:r>
              <w:rPr>
                <w:noProof/>
                <w:webHidden/>
              </w:rPr>
              <w:fldChar w:fldCharType="begin"/>
            </w:r>
            <w:r>
              <w:rPr>
                <w:noProof/>
                <w:webHidden/>
              </w:rPr>
              <w:instrText xml:space="preserve"> PAGEREF _Toc440447002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3" w:history="1">
            <w:r w:rsidRPr="00C10FB6">
              <w:rPr>
                <w:rStyle w:val="Hyperlink"/>
                <w:noProof/>
              </w:rPr>
              <w:t>2.4.2 Faillissement of surseance van betaling</w:t>
            </w:r>
            <w:r>
              <w:rPr>
                <w:noProof/>
                <w:webHidden/>
              </w:rPr>
              <w:tab/>
            </w:r>
            <w:r>
              <w:rPr>
                <w:noProof/>
                <w:webHidden/>
              </w:rPr>
              <w:fldChar w:fldCharType="begin"/>
            </w:r>
            <w:r>
              <w:rPr>
                <w:noProof/>
                <w:webHidden/>
              </w:rPr>
              <w:instrText xml:space="preserve"> PAGEREF _Toc440447003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4" w:history="1">
            <w:r w:rsidRPr="00C10FB6">
              <w:rPr>
                <w:rStyle w:val="Hyperlink"/>
                <w:noProof/>
              </w:rPr>
              <w:t>2.4.3 Gerechtelijke uitspraak beroepsgedragsregels</w:t>
            </w:r>
            <w:r>
              <w:rPr>
                <w:noProof/>
                <w:webHidden/>
              </w:rPr>
              <w:tab/>
            </w:r>
            <w:r>
              <w:rPr>
                <w:noProof/>
                <w:webHidden/>
              </w:rPr>
              <w:fldChar w:fldCharType="begin"/>
            </w:r>
            <w:r>
              <w:rPr>
                <w:noProof/>
                <w:webHidden/>
              </w:rPr>
              <w:instrText xml:space="preserve"> PAGEREF _Toc440447004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5" w:history="1">
            <w:r w:rsidRPr="00C10FB6">
              <w:rPr>
                <w:rStyle w:val="Hyperlink"/>
                <w:noProof/>
              </w:rPr>
              <w:t>2.4.4 Ernstige beroepsfout</w:t>
            </w:r>
            <w:r>
              <w:rPr>
                <w:noProof/>
                <w:webHidden/>
              </w:rPr>
              <w:tab/>
            </w:r>
            <w:r>
              <w:rPr>
                <w:noProof/>
                <w:webHidden/>
              </w:rPr>
              <w:fldChar w:fldCharType="begin"/>
            </w:r>
            <w:r>
              <w:rPr>
                <w:noProof/>
                <w:webHidden/>
              </w:rPr>
              <w:instrText xml:space="preserve"> PAGEREF _Toc440447005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6" w:history="1">
            <w:r w:rsidRPr="00C10FB6">
              <w:rPr>
                <w:rStyle w:val="Hyperlink"/>
                <w:noProof/>
              </w:rPr>
              <w:t>2.4.5 Betalingen belastingen en premies</w:t>
            </w:r>
            <w:r>
              <w:rPr>
                <w:noProof/>
                <w:webHidden/>
              </w:rPr>
              <w:tab/>
            </w:r>
            <w:r>
              <w:rPr>
                <w:noProof/>
                <w:webHidden/>
              </w:rPr>
              <w:fldChar w:fldCharType="begin"/>
            </w:r>
            <w:r>
              <w:rPr>
                <w:noProof/>
                <w:webHidden/>
              </w:rPr>
              <w:instrText xml:space="preserve"> PAGEREF _Toc440447006 \h </w:instrText>
            </w:r>
            <w:r>
              <w:rPr>
                <w:noProof/>
                <w:webHidden/>
              </w:rPr>
            </w:r>
            <w:r>
              <w:rPr>
                <w:noProof/>
                <w:webHidden/>
              </w:rPr>
              <w:fldChar w:fldCharType="separate"/>
            </w:r>
            <w:r>
              <w:rPr>
                <w:noProof/>
                <w:webHidden/>
              </w:rPr>
              <w:t>15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7" w:history="1">
            <w:r w:rsidRPr="00C10FB6">
              <w:rPr>
                <w:rStyle w:val="Hyperlink"/>
                <w:noProof/>
              </w:rPr>
              <w:t>2.4.6 Valse verklaringen</w:t>
            </w:r>
            <w:r>
              <w:rPr>
                <w:noProof/>
                <w:webHidden/>
              </w:rPr>
              <w:tab/>
            </w:r>
            <w:r>
              <w:rPr>
                <w:noProof/>
                <w:webHidden/>
              </w:rPr>
              <w:fldChar w:fldCharType="begin"/>
            </w:r>
            <w:r>
              <w:rPr>
                <w:noProof/>
                <w:webHidden/>
              </w:rPr>
              <w:instrText xml:space="preserve"> PAGEREF _Toc440447007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8" w:history="1">
            <w:r w:rsidRPr="00C10FB6">
              <w:rPr>
                <w:rStyle w:val="Hyperlink"/>
                <w:noProof/>
              </w:rPr>
              <w:t>2.4.7 Vrijkomende materialen en eigendomsoverdracht</w:t>
            </w:r>
            <w:r>
              <w:rPr>
                <w:noProof/>
                <w:webHidden/>
              </w:rPr>
              <w:tab/>
            </w:r>
            <w:r>
              <w:rPr>
                <w:noProof/>
                <w:webHidden/>
              </w:rPr>
              <w:fldChar w:fldCharType="begin"/>
            </w:r>
            <w:r>
              <w:rPr>
                <w:noProof/>
                <w:webHidden/>
              </w:rPr>
              <w:instrText xml:space="preserve"> PAGEREF _Toc440447008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09" w:history="1">
            <w:r w:rsidRPr="00C10FB6">
              <w:rPr>
                <w:rStyle w:val="Hyperlink"/>
                <w:noProof/>
              </w:rPr>
              <w:t>2.4.8 Bewijs middelen</w:t>
            </w:r>
            <w:r>
              <w:rPr>
                <w:noProof/>
                <w:webHidden/>
              </w:rPr>
              <w:tab/>
            </w:r>
            <w:r>
              <w:rPr>
                <w:noProof/>
                <w:webHidden/>
              </w:rPr>
              <w:fldChar w:fldCharType="begin"/>
            </w:r>
            <w:r>
              <w:rPr>
                <w:noProof/>
                <w:webHidden/>
              </w:rPr>
              <w:instrText xml:space="preserve"> PAGEREF _Toc440447009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0" w:history="1">
            <w:r w:rsidRPr="00C10FB6">
              <w:rPr>
                <w:rStyle w:val="Hyperlink"/>
                <w:noProof/>
              </w:rPr>
              <w:t>2.4.9 Curriculum Vitae</w:t>
            </w:r>
            <w:r>
              <w:rPr>
                <w:noProof/>
                <w:webHidden/>
              </w:rPr>
              <w:tab/>
            </w:r>
            <w:r>
              <w:rPr>
                <w:noProof/>
                <w:webHidden/>
              </w:rPr>
              <w:fldChar w:fldCharType="begin"/>
            </w:r>
            <w:r>
              <w:rPr>
                <w:noProof/>
                <w:webHidden/>
              </w:rPr>
              <w:instrText xml:space="preserve"> PAGEREF _Toc440447010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11" w:history="1">
            <w:r w:rsidRPr="00C10FB6">
              <w:rPr>
                <w:rStyle w:val="Hyperlink"/>
                <w:rFonts w:cs="Arial"/>
                <w:noProof/>
              </w:rPr>
              <w:t>2.6 Termijnen</w:t>
            </w:r>
            <w:r>
              <w:rPr>
                <w:noProof/>
                <w:webHidden/>
              </w:rPr>
              <w:tab/>
            </w:r>
            <w:r>
              <w:rPr>
                <w:noProof/>
                <w:webHidden/>
              </w:rPr>
              <w:fldChar w:fldCharType="begin"/>
            </w:r>
            <w:r>
              <w:rPr>
                <w:noProof/>
                <w:webHidden/>
              </w:rPr>
              <w:instrText xml:space="preserve"> PAGEREF _Toc440447011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12" w:history="1">
            <w:r w:rsidRPr="00C10FB6">
              <w:rPr>
                <w:rStyle w:val="Hyperlink"/>
                <w:rFonts w:cs="Arial"/>
                <w:noProof/>
              </w:rPr>
              <w:t>2.7 Varianten</w:t>
            </w:r>
            <w:r>
              <w:rPr>
                <w:noProof/>
                <w:webHidden/>
              </w:rPr>
              <w:tab/>
            </w:r>
            <w:r>
              <w:rPr>
                <w:noProof/>
                <w:webHidden/>
              </w:rPr>
              <w:fldChar w:fldCharType="begin"/>
            </w:r>
            <w:r>
              <w:rPr>
                <w:noProof/>
                <w:webHidden/>
              </w:rPr>
              <w:instrText xml:space="preserve"> PAGEREF _Toc440447012 \h </w:instrText>
            </w:r>
            <w:r>
              <w:rPr>
                <w:noProof/>
                <w:webHidden/>
              </w:rPr>
            </w:r>
            <w:r>
              <w:rPr>
                <w:noProof/>
                <w:webHidden/>
              </w:rPr>
              <w:fldChar w:fldCharType="separate"/>
            </w:r>
            <w:r>
              <w:rPr>
                <w:noProof/>
                <w:webHidden/>
              </w:rPr>
              <w:t>16</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13" w:history="1">
            <w:r w:rsidRPr="00C10FB6">
              <w:rPr>
                <w:rStyle w:val="Hyperlink"/>
                <w:rFonts w:cs="Arial"/>
                <w:noProof/>
              </w:rPr>
              <w:t>2.8 Overige bepalingen</w:t>
            </w:r>
            <w:r>
              <w:rPr>
                <w:noProof/>
                <w:webHidden/>
              </w:rPr>
              <w:tab/>
            </w:r>
            <w:r>
              <w:rPr>
                <w:noProof/>
                <w:webHidden/>
              </w:rPr>
              <w:fldChar w:fldCharType="begin"/>
            </w:r>
            <w:r>
              <w:rPr>
                <w:noProof/>
                <w:webHidden/>
              </w:rPr>
              <w:instrText xml:space="preserve"> PAGEREF _Toc440447013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4" w:history="1">
            <w:r w:rsidRPr="00C10FB6">
              <w:rPr>
                <w:rStyle w:val="Hyperlink"/>
                <w:noProof/>
              </w:rPr>
              <w:t>2.8.1 Communicatie</w:t>
            </w:r>
            <w:r>
              <w:rPr>
                <w:noProof/>
                <w:webHidden/>
              </w:rPr>
              <w:tab/>
            </w:r>
            <w:r>
              <w:rPr>
                <w:noProof/>
                <w:webHidden/>
              </w:rPr>
              <w:fldChar w:fldCharType="begin"/>
            </w:r>
            <w:r>
              <w:rPr>
                <w:noProof/>
                <w:webHidden/>
              </w:rPr>
              <w:instrText xml:space="preserve"> PAGEREF _Toc440447014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5" w:history="1">
            <w:r w:rsidRPr="00C10FB6">
              <w:rPr>
                <w:rStyle w:val="Hyperlink"/>
                <w:noProof/>
              </w:rPr>
              <w:t>2.8.2 Inschrijving</w:t>
            </w:r>
            <w:r>
              <w:rPr>
                <w:noProof/>
                <w:webHidden/>
              </w:rPr>
              <w:tab/>
            </w:r>
            <w:r>
              <w:rPr>
                <w:noProof/>
                <w:webHidden/>
              </w:rPr>
              <w:fldChar w:fldCharType="begin"/>
            </w:r>
            <w:r>
              <w:rPr>
                <w:noProof/>
                <w:webHidden/>
              </w:rPr>
              <w:instrText xml:space="preserve"> PAGEREF _Toc440447015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6" w:history="1">
            <w:r w:rsidRPr="00C10FB6">
              <w:rPr>
                <w:rStyle w:val="Hyperlink"/>
                <w:noProof/>
              </w:rPr>
              <w:t>2.8.3 Tegenstrijdigheden</w:t>
            </w:r>
            <w:r>
              <w:rPr>
                <w:noProof/>
                <w:webHidden/>
              </w:rPr>
              <w:tab/>
            </w:r>
            <w:r>
              <w:rPr>
                <w:noProof/>
                <w:webHidden/>
              </w:rPr>
              <w:fldChar w:fldCharType="begin"/>
            </w:r>
            <w:r>
              <w:rPr>
                <w:noProof/>
                <w:webHidden/>
              </w:rPr>
              <w:instrText xml:space="preserve"> PAGEREF _Toc440447016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7" w:history="1">
            <w:r w:rsidRPr="00C10FB6">
              <w:rPr>
                <w:rStyle w:val="Hyperlink"/>
                <w:noProof/>
              </w:rPr>
              <w:t>2.8.4 Wijzigingen, tussentijdse beëindiging en opschorting</w:t>
            </w:r>
            <w:r>
              <w:rPr>
                <w:noProof/>
                <w:webHidden/>
              </w:rPr>
              <w:tab/>
            </w:r>
            <w:r>
              <w:rPr>
                <w:noProof/>
                <w:webHidden/>
              </w:rPr>
              <w:fldChar w:fldCharType="begin"/>
            </w:r>
            <w:r>
              <w:rPr>
                <w:noProof/>
                <w:webHidden/>
              </w:rPr>
              <w:instrText xml:space="preserve"> PAGEREF _Toc440447017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8" w:history="1">
            <w:r w:rsidRPr="00C10FB6">
              <w:rPr>
                <w:rStyle w:val="Hyperlink"/>
                <w:noProof/>
              </w:rPr>
              <w:t>2.8.5 Controle op juistheid</w:t>
            </w:r>
            <w:r>
              <w:rPr>
                <w:noProof/>
                <w:webHidden/>
              </w:rPr>
              <w:tab/>
            </w:r>
            <w:r>
              <w:rPr>
                <w:noProof/>
                <w:webHidden/>
              </w:rPr>
              <w:fldChar w:fldCharType="begin"/>
            </w:r>
            <w:r>
              <w:rPr>
                <w:noProof/>
                <w:webHidden/>
              </w:rPr>
              <w:instrText xml:space="preserve"> PAGEREF _Toc440447018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19" w:history="1">
            <w:r w:rsidRPr="00C10FB6">
              <w:rPr>
                <w:rStyle w:val="Hyperlink"/>
                <w:noProof/>
              </w:rPr>
              <w:t>2.8.6 Bewijzen in plaats van verklaringen</w:t>
            </w:r>
            <w:r>
              <w:rPr>
                <w:noProof/>
                <w:webHidden/>
              </w:rPr>
              <w:tab/>
            </w:r>
            <w:r>
              <w:rPr>
                <w:noProof/>
                <w:webHidden/>
              </w:rPr>
              <w:fldChar w:fldCharType="begin"/>
            </w:r>
            <w:r>
              <w:rPr>
                <w:noProof/>
                <w:webHidden/>
              </w:rPr>
              <w:instrText xml:space="preserve"> PAGEREF _Toc440447019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0" w:history="1">
            <w:r w:rsidRPr="00C10FB6">
              <w:rPr>
                <w:rStyle w:val="Hyperlink"/>
                <w:noProof/>
              </w:rPr>
              <w:t>2.8.7 Ondertekenen, invullen en paraferen van documenten</w:t>
            </w:r>
            <w:r>
              <w:rPr>
                <w:noProof/>
                <w:webHidden/>
              </w:rPr>
              <w:tab/>
            </w:r>
            <w:r>
              <w:rPr>
                <w:noProof/>
                <w:webHidden/>
              </w:rPr>
              <w:fldChar w:fldCharType="begin"/>
            </w:r>
            <w:r>
              <w:rPr>
                <w:noProof/>
                <w:webHidden/>
              </w:rPr>
              <w:instrText xml:space="preserve"> PAGEREF _Toc440447020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1" w:history="1">
            <w:r w:rsidRPr="00C10FB6">
              <w:rPr>
                <w:rStyle w:val="Hyperlink"/>
                <w:noProof/>
              </w:rPr>
              <w:t>2.8.8 Wet arbeid Vreemdelingen (WAV)</w:t>
            </w:r>
            <w:r>
              <w:rPr>
                <w:noProof/>
                <w:webHidden/>
              </w:rPr>
              <w:tab/>
            </w:r>
            <w:r>
              <w:rPr>
                <w:noProof/>
                <w:webHidden/>
              </w:rPr>
              <w:fldChar w:fldCharType="begin"/>
            </w:r>
            <w:r>
              <w:rPr>
                <w:noProof/>
                <w:webHidden/>
              </w:rPr>
              <w:instrText xml:space="preserve"> PAGEREF _Toc440447021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2" w:history="1">
            <w:r w:rsidRPr="00C10FB6">
              <w:rPr>
                <w:rStyle w:val="Hyperlink"/>
                <w:noProof/>
              </w:rPr>
              <w:t>2.8.9 Gestanddoening</w:t>
            </w:r>
            <w:r>
              <w:rPr>
                <w:noProof/>
                <w:webHidden/>
              </w:rPr>
              <w:tab/>
            </w:r>
            <w:r>
              <w:rPr>
                <w:noProof/>
                <w:webHidden/>
              </w:rPr>
              <w:fldChar w:fldCharType="begin"/>
            </w:r>
            <w:r>
              <w:rPr>
                <w:noProof/>
                <w:webHidden/>
              </w:rPr>
              <w:instrText xml:space="preserve"> PAGEREF _Toc440447022 \h </w:instrText>
            </w:r>
            <w:r>
              <w:rPr>
                <w:noProof/>
                <w:webHidden/>
              </w:rPr>
            </w:r>
            <w:r>
              <w:rPr>
                <w:noProof/>
                <w:webHidden/>
              </w:rPr>
              <w:fldChar w:fldCharType="separate"/>
            </w:r>
            <w:r>
              <w:rPr>
                <w:noProof/>
                <w:webHidden/>
              </w:rPr>
              <w:t>17</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3" w:history="1">
            <w:r w:rsidRPr="00C10FB6">
              <w:rPr>
                <w:rStyle w:val="Hyperlink"/>
                <w:noProof/>
              </w:rPr>
              <w:t>2.8.10 Van toepassing zijnde voorwaarden</w:t>
            </w:r>
            <w:r>
              <w:rPr>
                <w:noProof/>
                <w:webHidden/>
              </w:rPr>
              <w:tab/>
            </w:r>
            <w:r>
              <w:rPr>
                <w:noProof/>
                <w:webHidden/>
              </w:rPr>
              <w:fldChar w:fldCharType="begin"/>
            </w:r>
            <w:r>
              <w:rPr>
                <w:noProof/>
                <w:webHidden/>
              </w:rPr>
              <w:instrText xml:space="preserve"> PAGEREF _Toc440447023 \h </w:instrText>
            </w:r>
            <w:r>
              <w:rPr>
                <w:noProof/>
                <w:webHidden/>
              </w:rPr>
            </w:r>
            <w:r>
              <w:rPr>
                <w:noProof/>
                <w:webHidden/>
              </w:rPr>
              <w:fldChar w:fldCharType="separate"/>
            </w:r>
            <w:r>
              <w:rPr>
                <w:noProof/>
                <w:webHidden/>
              </w:rPr>
              <w:t>18</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4" w:history="1">
            <w:r w:rsidRPr="00C10FB6">
              <w:rPr>
                <w:rStyle w:val="Hyperlink"/>
                <w:noProof/>
              </w:rPr>
              <w:t>2.8.11 Geheimhouding en overleg met derden</w:t>
            </w:r>
            <w:r>
              <w:rPr>
                <w:noProof/>
                <w:webHidden/>
              </w:rPr>
              <w:tab/>
            </w:r>
            <w:r>
              <w:rPr>
                <w:noProof/>
                <w:webHidden/>
              </w:rPr>
              <w:fldChar w:fldCharType="begin"/>
            </w:r>
            <w:r>
              <w:rPr>
                <w:noProof/>
                <w:webHidden/>
              </w:rPr>
              <w:instrText xml:space="preserve"> PAGEREF _Toc440447024 \h </w:instrText>
            </w:r>
            <w:r>
              <w:rPr>
                <w:noProof/>
                <w:webHidden/>
              </w:rPr>
            </w:r>
            <w:r>
              <w:rPr>
                <w:noProof/>
                <w:webHidden/>
              </w:rPr>
              <w:fldChar w:fldCharType="separate"/>
            </w:r>
            <w:r>
              <w:rPr>
                <w:noProof/>
                <w:webHidden/>
              </w:rPr>
              <w:t>18</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5" w:history="1">
            <w:r w:rsidRPr="00C10FB6">
              <w:rPr>
                <w:rStyle w:val="Hyperlink"/>
                <w:noProof/>
              </w:rPr>
              <w:t>2.8.12 Betrokkenheid tijdens de realisatiefase</w:t>
            </w:r>
            <w:r>
              <w:rPr>
                <w:noProof/>
                <w:webHidden/>
              </w:rPr>
              <w:tab/>
            </w:r>
            <w:r>
              <w:rPr>
                <w:noProof/>
                <w:webHidden/>
              </w:rPr>
              <w:fldChar w:fldCharType="begin"/>
            </w:r>
            <w:r>
              <w:rPr>
                <w:noProof/>
                <w:webHidden/>
              </w:rPr>
              <w:instrText xml:space="preserve"> PAGEREF _Toc440447025 \h </w:instrText>
            </w:r>
            <w:r>
              <w:rPr>
                <w:noProof/>
                <w:webHidden/>
              </w:rPr>
            </w:r>
            <w:r>
              <w:rPr>
                <w:noProof/>
                <w:webHidden/>
              </w:rPr>
              <w:fldChar w:fldCharType="separate"/>
            </w:r>
            <w:r>
              <w:rPr>
                <w:noProof/>
                <w:webHidden/>
              </w:rPr>
              <w:t>18</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6" w:history="1">
            <w:r w:rsidRPr="00C10FB6">
              <w:rPr>
                <w:rStyle w:val="Hyperlink"/>
                <w:noProof/>
              </w:rPr>
              <w:t>2.8.13 Instemming met de voorwaarden en inhoud</w:t>
            </w:r>
            <w:r>
              <w:rPr>
                <w:noProof/>
                <w:webHidden/>
              </w:rPr>
              <w:tab/>
            </w:r>
            <w:r>
              <w:rPr>
                <w:noProof/>
                <w:webHidden/>
              </w:rPr>
              <w:fldChar w:fldCharType="begin"/>
            </w:r>
            <w:r>
              <w:rPr>
                <w:noProof/>
                <w:webHidden/>
              </w:rPr>
              <w:instrText xml:space="preserve"> PAGEREF _Toc440447026 \h </w:instrText>
            </w:r>
            <w:r>
              <w:rPr>
                <w:noProof/>
                <w:webHidden/>
              </w:rPr>
            </w:r>
            <w:r>
              <w:rPr>
                <w:noProof/>
                <w:webHidden/>
              </w:rPr>
              <w:fldChar w:fldCharType="separate"/>
            </w:r>
            <w:r>
              <w:rPr>
                <w:noProof/>
                <w:webHidden/>
              </w:rPr>
              <w:t>19</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7" w:history="1">
            <w:r w:rsidRPr="00C10FB6">
              <w:rPr>
                <w:rStyle w:val="Hyperlink"/>
                <w:noProof/>
              </w:rPr>
              <w:t>2.8.14 Tijdsbepaling</w:t>
            </w:r>
            <w:r>
              <w:rPr>
                <w:noProof/>
                <w:webHidden/>
              </w:rPr>
              <w:tab/>
            </w:r>
            <w:r>
              <w:rPr>
                <w:noProof/>
                <w:webHidden/>
              </w:rPr>
              <w:fldChar w:fldCharType="begin"/>
            </w:r>
            <w:r>
              <w:rPr>
                <w:noProof/>
                <w:webHidden/>
              </w:rPr>
              <w:instrText xml:space="preserve"> PAGEREF _Toc440447027 \h </w:instrText>
            </w:r>
            <w:r>
              <w:rPr>
                <w:noProof/>
                <w:webHidden/>
              </w:rPr>
            </w:r>
            <w:r>
              <w:rPr>
                <w:noProof/>
                <w:webHidden/>
              </w:rPr>
              <w:fldChar w:fldCharType="separate"/>
            </w:r>
            <w:r>
              <w:rPr>
                <w:noProof/>
                <w:webHidden/>
              </w:rPr>
              <w:t>19</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8" w:history="1">
            <w:r w:rsidRPr="00C10FB6">
              <w:rPr>
                <w:rStyle w:val="Hyperlink"/>
                <w:noProof/>
              </w:rPr>
              <w:t>2.8.15 Tarieven</w:t>
            </w:r>
            <w:r>
              <w:rPr>
                <w:noProof/>
                <w:webHidden/>
              </w:rPr>
              <w:tab/>
            </w:r>
            <w:r>
              <w:rPr>
                <w:noProof/>
                <w:webHidden/>
              </w:rPr>
              <w:fldChar w:fldCharType="begin"/>
            </w:r>
            <w:r>
              <w:rPr>
                <w:noProof/>
                <w:webHidden/>
              </w:rPr>
              <w:instrText xml:space="preserve"> PAGEREF _Toc440447028 \h </w:instrText>
            </w:r>
            <w:r>
              <w:rPr>
                <w:noProof/>
                <w:webHidden/>
              </w:rPr>
            </w:r>
            <w:r>
              <w:rPr>
                <w:noProof/>
                <w:webHidden/>
              </w:rPr>
              <w:fldChar w:fldCharType="separate"/>
            </w:r>
            <w:r>
              <w:rPr>
                <w:noProof/>
                <w:webHidden/>
              </w:rPr>
              <w:t>19</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29" w:history="1">
            <w:r w:rsidRPr="00C10FB6">
              <w:rPr>
                <w:rStyle w:val="Hyperlink"/>
                <w:noProof/>
              </w:rPr>
              <w:t>2.8.16 Rekenvergoeding</w:t>
            </w:r>
            <w:r>
              <w:rPr>
                <w:noProof/>
                <w:webHidden/>
              </w:rPr>
              <w:tab/>
            </w:r>
            <w:r>
              <w:rPr>
                <w:noProof/>
                <w:webHidden/>
              </w:rPr>
              <w:fldChar w:fldCharType="begin"/>
            </w:r>
            <w:r>
              <w:rPr>
                <w:noProof/>
                <w:webHidden/>
              </w:rPr>
              <w:instrText xml:space="preserve"> PAGEREF _Toc440447029 \h </w:instrText>
            </w:r>
            <w:r>
              <w:rPr>
                <w:noProof/>
                <w:webHidden/>
              </w:rPr>
            </w:r>
            <w:r>
              <w:rPr>
                <w:noProof/>
                <w:webHidden/>
              </w:rPr>
              <w:fldChar w:fldCharType="separate"/>
            </w:r>
            <w:r>
              <w:rPr>
                <w:noProof/>
                <w:webHidden/>
              </w:rPr>
              <w:t>20</w:t>
            </w:r>
            <w:r>
              <w:rPr>
                <w:noProof/>
                <w:webHidden/>
              </w:rPr>
              <w:fldChar w:fldCharType="end"/>
            </w:r>
          </w:hyperlink>
        </w:p>
        <w:p w:rsidR="00261D00" w:rsidRDefault="00261D00">
          <w:pPr>
            <w:pStyle w:val="Inhopg1"/>
            <w:tabs>
              <w:tab w:val="right" w:leader="dot" w:pos="9396"/>
            </w:tabs>
            <w:rPr>
              <w:rFonts w:asciiTheme="minorHAnsi" w:eastAsiaTheme="minorEastAsia" w:hAnsiTheme="minorHAnsi"/>
              <w:noProof/>
              <w:sz w:val="22"/>
              <w:lang w:eastAsia="nl-NL"/>
            </w:rPr>
          </w:pPr>
          <w:hyperlink w:anchor="_Toc440447030" w:history="1">
            <w:r w:rsidRPr="00C10FB6">
              <w:rPr>
                <w:rStyle w:val="Hyperlink"/>
                <w:rFonts w:cs="Arial"/>
                <w:noProof/>
              </w:rPr>
              <w:t>3.  De Opdracht</w:t>
            </w:r>
            <w:r>
              <w:rPr>
                <w:noProof/>
                <w:webHidden/>
              </w:rPr>
              <w:tab/>
            </w:r>
            <w:r>
              <w:rPr>
                <w:noProof/>
                <w:webHidden/>
              </w:rPr>
              <w:fldChar w:fldCharType="begin"/>
            </w:r>
            <w:r>
              <w:rPr>
                <w:noProof/>
                <w:webHidden/>
              </w:rPr>
              <w:instrText xml:space="preserve"> PAGEREF _Toc440447030 \h </w:instrText>
            </w:r>
            <w:r>
              <w:rPr>
                <w:noProof/>
                <w:webHidden/>
              </w:rPr>
            </w:r>
            <w:r>
              <w:rPr>
                <w:noProof/>
                <w:webHidden/>
              </w:rPr>
              <w:fldChar w:fldCharType="separate"/>
            </w:r>
            <w:r>
              <w:rPr>
                <w:noProof/>
                <w:webHidden/>
              </w:rPr>
              <w:t>21</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31" w:history="1">
            <w:r w:rsidRPr="00C10FB6">
              <w:rPr>
                <w:rStyle w:val="Hyperlink"/>
                <w:rFonts w:cs="Arial"/>
                <w:noProof/>
              </w:rPr>
              <w:t>3.1 Inleiding</w:t>
            </w:r>
            <w:r>
              <w:rPr>
                <w:noProof/>
                <w:webHidden/>
              </w:rPr>
              <w:tab/>
            </w:r>
            <w:r>
              <w:rPr>
                <w:noProof/>
                <w:webHidden/>
              </w:rPr>
              <w:fldChar w:fldCharType="begin"/>
            </w:r>
            <w:r>
              <w:rPr>
                <w:noProof/>
                <w:webHidden/>
              </w:rPr>
              <w:instrText xml:space="preserve"> PAGEREF _Toc440447031 \h </w:instrText>
            </w:r>
            <w:r>
              <w:rPr>
                <w:noProof/>
                <w:webHidden/>
              </w:rPr>
            </w:r>
            <w:r>
              <w:rPr>
                <w:noProof/>
                <w:webHidden/>
              </w:rPr>
              <w:fldChar w:fldCharType="separate"/>
            </w:r>
            <w:r>
              <w:rPr>
                <w:noProof/>
                <w:webHidden/>
              </w:rPr>
              <w:t>21</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32" w:history="1">
            <w:r w:rsidRPr="00C10FB6">
              <w:rPr>
                <w:rStyle w:val="Hyperlink"/>
                <w:rFonts w:cs="Arial"/>
                <w:noProof/>
              </w:rPr>
              <w:t>3.2 Project en planning</w:t>
            </w:r>
            <w:r>
              <w:rPr>
                <w:noProof/>
                <w:webHidden/>
              </w:rPr>
              <w:tab/>
            </w:r>
            <w:r>
              <w:rPr>
                <w:noProof/>
                <w:webHidden/>
              </w:rPr>
              <w:fldChar w:fldCharType="begin"/>
            </w:r>
            <w:r>
              <w:rPr>
                <w:noProof/>
                <w:webHidden/>
              </w:rPr>
              <w:instrText xml:space="preserve"> PAGEREF _Toc440447032 \h </w:instrText>
            </w:r>
            <w:r>
              <w:rPr>
                <w:noProof/>
                <w:webHidden/>
              </w:rPr>
            </w:r>
            <w:r>
              <w:rPr>
                <w:noProof/>
                <w:webHidden/>
              </w:rPr>
              <w:fldChar w:fldCharType="separate"/>
            </w:r>
            <w:r>
              <w:rPr>
                <w:noProof/>
                <w:webHidden/>
              </w:rPr>
              <w:t>21</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33" w:history="1">
            <w:r w:rsidRPr="00C10FB6">
              <w:rPr>
                <w:rStyle w:val="Hyperlink"/>
                <w:rFonts w:cs="Arial"/>
                <w:noProof/>
              </w:rPr>
              <w:t>3.3.  Werkomschrijvingen per fase (werkpakketten)</w:t>
            </w:r>
            <w:r>
              <w:rPr>
                <w:noProof/>
                <w:webHidden/>
              </w:rPr>
              <w:tab/>
            </w:r>
            <w:r>
              <w:rPr>
                <w:noProof/>
                <w:webHidden/>
              </w:rPr>
              <w:fldChar w:fldCharType="begin"/>
            </w:r>
            <w:r>
              <w:rPr>
                <w:noProof/>
                <w:webHidden/>
              </w:rPr>
              <w:instrText xml:space="preserve"> PAGEREF _Toc440447033 \h </w:instrText>
            </w:r>
            <w:r>
              <w:rPr>
                <w:noProof/>
                <w:webHidden/>
              </w:rPr>
            </w:r>
            <w:r>
              <w:rPr>
                <w:noProof/>
                <w:webHidden/>
              </w:rPr>
              <w:fldChar w:fldCharType="separate"/>
            </w:r>
            <w:r>
              <w:rPr>
                <w:noProof/>
                <w:webHidden/>
              </w:rPr>
              <w:t>22</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4" w:history="1">
            <w:r w:rsidRPr="00C10FB6">
              <w:rPr>
                <w:rStyle w:val="Hyperlink"/>
                <w:noProof/>
              </w:rPr>
              <w:t>3.3.1 Onderzoek en variantenstudie (Fase/werkpakket A)</w:t>
            </w:r>
            <w:r>
              <w:rPr>
                <w:noProof/>
                <w:webHidden/>
              </w:rPr>
              <w:tab/>
            </w:r>
            <w:r>
              <w:rPr>
                <w:noProof/>
                <w:webHidden/>
              </w:rPr>
              <w:fldChar w:fldCharType="begin"/>
            </w:r>
            <w:r>
              <w:rPr>
                <w:noProof/>
                <w:webHidden/>
              </w:rPr>
              <w:instrText xml:space="preserve"> PAGEREF _Toc440447034 \h </w:instrText>
            </w:r>
            <w:r>
              <w:rPr>
                <w:noProof/>
                <w:webHidden/>
              </w:rPr>
            </w:r>
            <w:r>
              <w:rPr>
                <w:noProof/>
                <w:webHidden/>
              </w:rPr>
              <w:fldChar w:fldCharType="separate"/>
            </w:r>
            <w:r>
              <w:rPr>
                <w:noProof/>
                <w:webHidden/>
              </w:rPr>
              <w:t>23</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5" w:history="1">
            <w:r w:rsidRPr="00C10FB6">
              <w:rPr>
                <w:rStyle w:val="Hyperlink"/>
                <w:noProof/>
              </w:rPr>
              <w:t>3.3.2 Voorontwerp (Fase/werkpakket B)</w:t>
            </w:r>
            <w:r>
              <w:rPr>
                <w:noProof/>
                <w:webHidden/>
              </w:rPr>
              <w:tab/>
            </w:r>
            <w:r>
              <w:rPr>
                <w:noProof/>
                <w:webHidden/>
              </w:rPr>
              <w:fldChar w:fldCharType="begin"/>
            </w:r>
            <w:r>
              <w:rPr>
                <w:noProof/>
                <w:webHidden/>
              </w:rPr>
              <w:instrText xml:space="preserve"> PAGEREF _Toc440447035 \h </w:instrText>
            </w:r>
            <w:r>
              <w:rPr>
                <w:noProof/>
                <w:webHidden/>
              </w:rPr>
            </w:r>
            <w:r>
              <w:rPr>
                <w:noProof/>
                <w:webHidden/>
              </w:rPr>
              <w:fldChar w:fldCharType="separate"/>
            </w:r>
            <w:r>
              <w:rPr>
                <w:noProof/>
                <w:webHidden/>
              </w:rPr>
              <w:t>24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6" w:history="1">
            <w:r w:rsidRPr="00C10FB6">
              <w:rPr>
                <w:rStyle w:val="Hyperlink"/>
                <w:noProof/>
              </w:rPr>
              <w:t>3.3.3 Definitief Ontwerp en Bestek (Fase/werkpakket C)</w:t>
            </w:r>
            <w:r>
              <w:rPr>
                <w:noProof/>
                <w:webHidden/>
              </w:rPr>
              <w:tab/>
            </w:r>
            <w:r>
              <w:rPr>
                <w:noProof/>
                <w:webHidden/>
              </w:rPr>
              <w:fldChar w:fldCharType="begin"/>
            </w:r>
            <w:r>
              <w:rPr>
                <w:noProof/>
                <w:webHidden/>
              </w:rPr>
              <w:instrText xml:space="preserve"> PAGEREF _Toc440447036 \h </w:instrText>
            </w:r>
            <w:r>
              <w:rPr>
                <w:noProof/>
                <w:webHidden/>
              </w:rPr>
            </w:r>
            <w:r>
              <w:rPr>
                <w:noProof/>
                <w:webHidden/>
              </w:rPr>
              <w:fldChar w:fldCharType="separate"/>
            </w:r>
            <w:r>
              <w:rPr>
                <w:noProof/>
                <w:webHidden/>
              </w:rPr>
              <w:t>24</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7" w:history="1">
            <w:r w:rsidRPr="00C10FB6">
              <w:rPr>
                <w:rStyle w:val="Hyperlink"/>
                <w:noProof/>
              </w:rPr>
              <w:t>3.3.4 Prijs en contractvorming (Fase/werkpakket D)</w:t>
            </w:r>
            <w:r>
              <w:rPr>
                <w:noProof/>
                <w:webHidden/>
              </w:rPr>
              <w:tab/>
            </w:r>
            <w:r>
              <w:rPr>
                <w:noProof/>
                <w:webHidden/>
              </w:rPr>
              <w:fldChar w:fldCharType="begin"/>
            </w:r>
            <w:r>
              <w:rPr>
                <w:noProof/>
                <w:webHidden/>
              </w:rPr>
              <w:instrText xml:space="preserve"> PAGEREF _Toc440447037 \h </w:instrText>
            </w:r>
            <w:r>
              <w:rPr>
                <w:noProof/>
                <w:webHidden/>
              </w:rPr>
            </w:r>
            <w:r>
              <w:rPr>
                <w:noProof/>
                <w:webHidden/>
              </w:rPr>
              <w:fldChar w:fldCharType="separate"/>
            </w:r>
            <w:r>
              <w:rPr>
                <w:noProof/>
                <w:webHidden/>
              </w:rPr>
              <w:t>25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8" w:history="1">
            <w:r w:rsidRPr="00C10FB6">
              <w:rPr>
                <w:rStyle w:val="Hyperlink"/>
                <w:noProof/>
              </w:rPr>
              <w:t>3.3.5 Realisatiefase en toetsing (Fase/werkpakket E)</w:t>
            </w:r>
            <w:r>
              <w:rPr>
                <w:noProof/>
                <w:webHidden/>
              </w:rPr>
              <w:tab/>
            </w:r>
            <w:r>
              <w:rPr>
                <w:noProof/>
                <w:webHidden/>
              </w:rPr>
              <w:fldChar w:fldCharType="begin"/>
            </w:r>
            <w:r>
              <w:rPr>
                <w:noProof/>
                <w:webHidden/>
              </w:rPr>
              <w:instrText xml:space="preserve"> PAGEREF _Toc440447038 \h </w:instrText>
            </w:r>
            <w:r>
              <w:rPr>
                <w:noProof/>
                <w:webHidden/>
              </w:rPr>
            </w:r>
            <w:r>
              <w:rPr>
                <w:noProof/>
                <w:webHidden/>
              </w:rPr>
              <w:fldChar w:fldCharType="separate"/>
            </w:r>
            <w:r>
              <w:rPr>
                <w:noProof/>
                <w:webHidden/>
              </w:rPr>
              <w:t>25</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39" w:history="1">
            <w:r w:rsidRPr="00C10FB6">
              <w:rPr>
                <w:rStyle w:val="Hyperlink"/>
                <w:noProof/>
              </w:rPr>
              <w:t>3.3.6 Oplevering, onderhouds- en garantietermijn (Fase/werkpakket F)</w:t>
            </w:r>
            <w:r>
              <w:rPr>
                <w:noProof/>
                <w:webHidden/>
              </w:rPr>
              <w:tab/>
            </w:r>
            <w:r>
              <w:rPr>
                <w:noProof/>
                <w:webHidden/>
              </w:rPr>
              <w:fldChar w:fldCharType="begin"/>
            </w:r>
            <w:r>
              <w:rPr>
                <w:noProof/>
                <w:webHidden/>
              </w:rPr>
              <w:instrText xml:space="preserve"> PAGEREF _Toc440447039 \h </w:instrText>
            </w:r>
            <w:r>
              <w:rPr>
                <w:noProof/>
                <w:webHidden/>
              </w:rPr>
            </w:r>
            <w:r>
              <w:rPr>
                <w:noProof/>
                <w:webHidden/>
              </w:rPr>
              <w:fldChar w:fldCharType="separate"/>
            </w:r>
            <w:r>
              <w:rPr>
                <w:noProof/>
                <w:webHidden/>
              </w:rPr>
              <w:t>26</w:t>
            </w:r>
            <w:r>
              <w:rPr>
                <w:noProof/>
                <w:webHidden/>
              </w:rPr>
              <w:fldChar w:fldCharType="end"/>
            </w:r>
          </w:hyperlink>
        </w:p>
        <w:p w:rsidR="00261D00" w:rsidRDefault="00261D00">
          <w:pPr>
            <w:pStyle w:val="Inhopg3"/>
            <w:tabs>
              <w:tab w:val="right" w:leader="dot" w:pos="9396"/>
            </w:tabs>
            <w:rPr>
              <w:rFonts w:asciiTheme="minorHAnsi" w:eastAsiaTheme="minorEastAsia" w:hAnsiTheme="minorHAnsi"/>
              <w:noProof/>
              <w:sz w:val="22"/>
              <w:lang w:eastAsia="nl-NL"/>
            </w:rPr>
          </w:pPr>
          <w:hyperlink w:anchor="_Toc440447040" w:history="1">
            <w:r w:rsidRPr="00C10FB6">
              <w:rPr>
                <w:rStyle w:val="Hyperlink"/>
                <w:noProof/>
              </w:rPr>
              <w:t>3.3.7 Diverse (Werkpakket G)</w:t>
            </w:r>
            <w:r>
              <w:rPr>
                <w:noProof/>
                <w:webHidden/>
              </w:rPr>
              <w:tab/>
            </w:r>
            <w:r>
              <w:rPr>
                <w:noProof/>
                <w:webHidden/>
              </w:rPr>
              <w:fldChar w:fldCharType="begin"/>
            </w:r>
            <w:r>
              <w:rPr>
                <w:noProof/>
                <w:webHidden/>
              </w:rPr>
              <w:instrText xml:space="preserve"> PAGEREF _Toc440447040 \h </w:instrText>
            </w:r>
            <w:r>
              <w:rPr>
                <w:noProof/>
                <w:webHidden/>
              </w:rPr>
            </w:r>
            <w:r>
              <w:rPr>
                <w:noProof/>
                <w:webHidden/>
              </w:rPr>
              <w:fldChar w:fldCharType="separate"/>
            </w:r>
            <w:r>
              <w:rPr>
                <w:noProof/>
                <w:webHidden/>
              </w:rPr>
              <w:t>26</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41" w:history="1">
            <w:r w:rsidRPr="00C10FB6">
              <w:rPr>
                <w:rStyle w:val="Hyperlink"/>
                <w:rFonts w:cs="Arial"/>
                <w:noProof/>
              </w:rPr>
              <w:t>3.4.  Contract- scopewijzigingen</w:t>
            </w:r>
            <w:r>
              <w:rPr>
                <w:noProof/>
                <w:webHidden/>
              </w:rPr>
              <w:tab/>
            </w:r>
            <w:r>
              <w:rPr>
                <w:noProof/>
                <w:webHidden/>
              </w:rPr>
              <w:fldChar w:fldCharType="begin"/>
            </w:r>
            <w:r>
              <w:rPr>
                <w:noProof/>
                <w:webHidden/>
              </w:rPr>
              <w:instrText xml:space="preserve"> PAGEREF _Toc440447041 \h </w:instrText>
            </w:r>
            <w:r>
              <w:rPr>
                <w:noProof/>
                <w:webHidden/>
              </w:rPr>
            </w:r>
            <w:r>
              <w:rPr>
                <w:noProof/>
                <w:webHidden/>
              </w:rPr>
              <w:fldChar w:fldCharType="separate"/>
            </w:r>
            <w:r>
              <w:rPr>
                <w:noProof/>
                <w:webHidden/>
              </w:rPr>
              <w:t>27</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42" w:history="1">
            <w:r w:rsidRPr="00C10FB6">
              <w:rPr>
                <w:rStyle w:val="Hyperlink"/>
                <w:rFonts w:cs="Arial"/>
                <w:noProof/>
              </w:rPr>
              <w:t>3.5.  Procedure acceptatie producten</w:t>
            </w:r>
            <w:r>
              <w:rPr>
                <w:noProof/>
                <w:webHidden/>
              </w:rPr>
              <w:tab/>
            </w:r>
            <w:r>
              <w:rPr>
                <w:noProof/>
                <w:webHidden/>
              </w:rPr>
              <w:fldChar w:fldCharType="begin"/>
            </w:r>
            <w:r>
              <w:rPr>
                <w:noProof/>
                <w:webHidden/>
              </w:rPr>
              <w:instrText xml:space="preserve"> PAGEREF _Toc440447042 \h </w:instrText>
            </w:r>
            <w:r>
              <w:rPr>
                <w:noProof/>
                <w:webHidden/>
              </w:rPr>
            </w:r>
            <w:r>
              <w:rPr>
                <w:noProof/>
                <w:webHidden/>
              </w:rPr>
              <w:fldChar w:fldCharType="separate"/>
            </w:r>
            <w:r>
              <w:rPr>
                <w:noProof/>
                <w:webHidden/>
              </w:rPr>
              <w:t>27</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43" w:history="1">
            <w:r w:rsidRPr="00C10FB6">
              <w:rPr>
                <w:rStyle w:val="Hyperlink"/>
                <w:rFonts w:cs="Arial"/>
                <w:noProof/>
              </w:rPr>
              <w:t>3.6.  Facturatie</w:t>
            </w:r>
            <w:r>
              <w:rPr>
                <w:noProof/>
                <w:webHidden/>
              </w:rPr>
              <w:tab/>
            </w:r>
            <w:r>
              <w:rPr>
                <w:noProof/>
                <w:webHidden/>
              </w:rPr>
              <w:fldChar w:fldCharType="begin"/>
            </w:r>
            <w:r>
              <w:rPr>
                <w:noProof/>
                <w:webHidden/>
              </w:rPr>
              <w:instrText xml:space="preserve"> PAGEREF _Toc440447043 \h </w:instrText>
            </w:r>
            <w:r>
              <w:rPr>
                <w:noProof/>
                <w:webHidden/>
              </w:rPr>
            </w:r>
            <w:r>
              <w:rPr>
                <w:noProof/>
                <w:webHidden/>
              </w:rPr>
              <w:fldChar w:fldCharType="separate"/>
            </w:r>
            <w:r>
              <w:rPr>
                <w:noProof/>
                <w:webHidden/>
              </w:rPr>
              <w:t>28</w:t>
            </w:r>
            <w:r>
              <w:rPr>
                <w:noProof/>
                <w:webHidden/>
              </w:rPr>
              <w:fldChar w:fldCharType="end"/>
            </w:r>
          </w:hyperlink>
        </w:p>
        <w:p w:rsidR="00261D00" w:rsidRDefault="00261D00">
          <w:pPr>
            <w:pStyle w:val="Inhopg2"/>
            <w:tabs>
              <w:tab w:val="right" w:leader="dot" w:pos="9396"/>
            </w:tabs>
            <w:rPr>
              <w:rFonts w:asciiTheme="minorHAnsi" w:eastAsiaTheme="minorEastAsia" w:hAnsiTheme="minorHAnsi"/>
              <w:noProof/>
              <w:sz w:val="22"/>
              <w:lang w:eastAsia="nl-NL"/>
            </w:rPr>
          </w:pPr>
          <w:hyperlink w:anchor="_Toc440447044" w:history="1">
            <w:r w:rsidRPr="00C10FB6">
              <w:rPr>
                <w:rStyle w:val="Hyperlink"/>
                <w:rFonts w:cs="Arial"/>
                <w:noProof/>
              </w:rPr>
              <w:t>3.7.  Overig</w:t>
            </w:r>
            <w:r>
              <w:rPr>
                <w:noProof/>
                <w:webHidden/>
              </w:rPr>
              <w:tab/>
            </w:r>
            <w:r>
              <w:rPr>
                <w:noProof/>
                <w:webHidden/>
              </w:rPr>
              <w:fldChar w:fldCharType="begin"/>
            </w:r>
            <w:r>
              <w:rPr>
                <w:noProof/>
                <w:webHidden/>
              </w:rPr>
              <w:instrText xml:space="preserve"> PAGEREF _Toc440447044 \h </w:instrText>
            </w:r>
            <w:r>
              <w:rPr>
                <w:noProof/>
                <w:webHidden/>
              </w:rPr>
            </w:r>
            <w:r>
              <w:rPr>
                <w:noProof/>
                <w:webHidden/>
              </w:rPr>
              <w:fldChar w:fldCharType="separate"/>
            </w:r>
            <w:r>
              <w:rPr>
                <w:noProof/>
                <w:webHidden/>
              </w:rPr>
              <w:t>28</w:t>
            </w:r>
            <w:r>
              <w:rPr>
                <w:noProof/>
                <w:webHidden/>
              </w:rPr>
              <w:fldChar w:fldCharType="end"/>
            </w:r>
          </w:hyperlink>
        </w:p>
        <w:p w:rsidR="00261D00" w:rsidRDefault="00261D00">
          <w:pPr>
            <w:pStyle w:val="Inhopg1"/>
            <w:tabs>
              <w:tab w:val="right" w:leader="dot" w:pos="9396"/>
            </w:tabs>
            <w:rPr>
              <w:rFonts w:asciiTheme="minorHAnsi" w:eastAsiaTheme="minorEastAsia" w:hAnsiTheme="minorHAnsi"/>
              <w:noProof/>
              <w:sz w:val="22"/>
              <w:lang w:eastAsia="nl-NL"/>
            </w:rPr>
          </w:pPr>
          <w:hyperlink w:anchor="_Toc440447045" w:history="1">
            <w:r w:rsidRPr="00C10FB6">
              <w:rPr>
                <w:rStyle w:val="Hyperlink"/>
                <w:noProof/>
              </w:rPr>
              <w:t>Vragen bestekhouders via TenderNed;</w:t>
            </w:r>
            <w:r>
              <w:rPr>
                <w:noProof/>
                <w:webHidden/>
              </w:rPr>
              <w:tab/>
            </w:r>
            <w:r>
              <w:rPr>
                <w:noProof/>
                <w:webHidden/>
              </w:rPr>
              <w:fldChar w:fldCharType="begin"/>
            </w:r>
            <w:r>
              <w:rPr>
                <w:noProof/>
                <w:webHidden/>
              </w:rPr>
              <w:instrText xml:space="preserve"> PAGEREF _Toc440447045 \h </w:instrText>
            </w:r>
            <w:r>
              <w:rPr>
                <w:noProof/>
                <w:webHidden/>
              </w:rPr>
            </w:r>
            <w:r>
              <w:rPr>
                <w:noProof/>
                <w:webHidden/>
              </w:rPr>
              <w:fldChar w:fldCharType="separate"/>
            </w:r>
            <w:r>
              <w:rPr>
                <w:noProof/>
                <w:webHidden/>
              </w:rPr>
              <w:t>30</w:t>
            </w:r>
            <w:r>
              <w:rPr>
                <w:noProof/>
                <w:webHidden/>
              </w:rPr>
              <w:fldChar w:fldCharType="end"/>
            </w:r>
          </w:hyperlink>
        </w:p>
        <w:p w:rsidR="00261D00" w:rsidRDefault="00261D00">
          <w:r>
            <w:rPr>
              <w:b/>
              <w:bCs/>
            </w:rPr>
            <w:fldChar w:fldCharType="end"/>
          </w:r>
        </w:p>
      </w:sdtContent>
    </w:sdt>
    <w:p w:rsidR="005068BC" w:rsidRPr="00902ABA" w:rsidRDefault="00435781" w:rsidP="009C7503">
      <w:pPr>
        <w:pStyle w:val="Geenafstand"/>
        <w:rPr>
          <w:rFonts w:cs="Arial"/>
          <w:b/>
        </w:rPr>
      </w:pPr>
      <w:r w:rsidRPr="00902ABA">
        <w:rPr>
          <w:rFonts w:cs="Arial"/>
          <w:b/>
        </w:rPr>
        <w:br w:type="page"/>
      </w:r>
      <w:r w:rsidR="005068BC" w:rsidRPr="00902ABA">
        <w:rPr>
          <w:rFonts w:cs="Arial"/>
          <w:b/>
        </w:rPr>
        <w:lastRenderedPageBreak/>
        <w:t>B</w:t>
      </w:r>
      <w:r w:rsidRPr="00902ABA">
        <w:rPr>
          <w:rFonts w:cs="Arial"/>
          <w:b/>
        </w:rPr>
        <w:t>IJLAGEN</w:t>
      </w:r>
      <w:r w:rsidR="005068BC" w:rsidRPr="00902ABA">
        <w:rPr>
          <w:rFonts w:cs="Arial"/>
          <w:b/>
        </w:rPr>
        <w:t>:</w:t>
      </w:r>
    </w:p>
    <w:p w:rsidR="00435781" w:rsidRPr="00902ABA" w:rsidRDefault="00435781" w:rsidP="009C7503">
      <w:pPr>
        <w:pStyle w:val="Geenafstand"/>
        <w:rPr>
          <w:rFonts w:cs="Arial"/>
          <w:b/>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tblGrid>
      <w:tr w:rsidR="0092571D" w:rsidRPr="00902ABA" w:rsidTr="00922FD6">
        <w:tc>
          <w:tcPr>
            <w:tcW w:w="7479" w:type="dxa"/>
          </w:tcPr>
          <w:p w:rsidR="0092571D" w:rsidRPr="00902ABA" w:rsidRDefault="0092571D" w:rsidP="00763171">
            <w:pPr>
              <w:pStyle w:val="Geenafstand"/>
              <w:rPr>
                <w:rFonts w:cs="Arial"/>
                <w:u w:val="single"/>
              </w:rPr>
            </w:pPr>
            <w:r w:rsidRPr="00902ABA">
              <w:rPr>
                <w:rFonts w:cs="Arial"/>
                <w:u w:val="single"/>
              </w:rPr>
              <w:t>Inschrijvingsdocumenten:</w:t>
            </w:r>
          </w:p>
        </w:tc>
      </w:tr>
      <w:tr w:rsidR="00537CBB" w:rsidRPr="00902ABA" w:rsidTr="00922FD6">
        <w:tc>
          <w:tcPr>
            <w:tcW w:w="7479" w:type="dxa"/>
          </w:tcPr>
          <w:p w:rsidR="00537CBB" w:rsidRPr="00902ABA" w:rsidRDefault="00537CBB" w:rsidP="00763171">
            <w:pPr>
              <w:pStyle w:val="Geenafstand"/>
              <w:rPr>
                <w:rFonts w:cs="Arial"/>
              </w:rPr>
            </w:pPr>
            <w:r w:rsidRPr="00902ABA">
              <w:rPr>
                <w:rFonts w:cs="Arial"/>
              </w:rPr>
              <w:t>A.</w:t>
            </w:r>
            <w:r w:rsidR="009C7503" w:rsidRPr="00902ABA">
              <w:rPr>
                <w:rFonts w:cs="Arial"/>
              </w:rPr>
              <w:tab/>
            </w:r>
            <w:r w:rsidR="00763171" w:rsidRPr="00902ABA">
              <w:rPr>
                <w:rFonts w:cs="Arial"/>
              </w:rPr>
              <w:t>Inschrijvingsbiljet</w:t>
            </w:r>
          </w:p>
        </w:tc>
      </w:tr>
      <w:tr w:rsidR="00537CBB" w:rsidRPr="00902ABA" w:rsidTr="00922FD6">
        <w:tc>
          <w:tcPr>
            <w:tcW w:w="7479" w:type="dxa"/>
          </w:tcPr>
          <w:p w:rsidR="00A4546C" w:rsidRPr="00902ABA" w:rsidRDefault="00537CBB" w:rsidP="00763171">
            <w:pPr>
              <w:pStyle w:val="Geenafstand"/>
              <w:rPr>
                <w:rFonts w:cs="Arial"/>
              </w:rPr>
            </w:pPr>
            <w:r w:rsidRPr="00902ABA">
              <w:rPr>
                <w:rFonts w:cs="Arial"/>
              </w:rPr>
              <w:t xml:space="preserve">B.     </w:t>
            </w:r>
            <w:r w:rsidR="009C7503" w:rsidRPr="00902ABA">
              <w:rPr>
                <w:rFonts w:cs="Arial"/>
              </w:rPr>
              <w:tab/>
            </w:r>
            <w:r w:rsidR="00763171" w:rsidRPr="00902ABA">
              <w:rPr>
                <w:rFonts w:cs="Arial"/>
              </w:rPr>
              <w:t>Inschrijvingsstaat</w:t>
            </w:r>
          </w:p>
        </w:tc>
      </w:tr>
      <w:tr w:rsidR="00A4546C" w:rsidRPr="00902ABA" w:rsidTr="00922FD6">
        <w:tc>
          <w:tcPr>
            <w:tcW w:w="7479" w:type="dxa"/>
          </w:tcPr>
          <w:p w:rsidR="00A4546C" w:rsidRPr="00902ABA" w:rsidRDefault="00A4546C" w:rsidP="000276D0">
            <w:pPr>
              <w:pStyle w:val="Geenafstand"/>
              <w:rPr>
                <w:rFonts w:cs="Arial"/>
              </w:rPr>
            </w:pPr>
            <w:r>
              <w:rPr>
                <w:rFonts w:cs="Arial"/>
              </w:rPr>
              <w:t xml:space="preserve">C.         </w:t>
            </w:r>
            <w:r w:rsidR="000276D0" w:rsidRPr="00902ABA">
              <w:rPr>
                <w:rFonts w:cs="Arial"/>
              </w:rPr>
              <w:t>Eigen Verklaring</w:t>
            </w:r>
            <w:r w:rsidR="000276D0">
              <w:rPr>
                <w:rFonts w:cs="Arial"/>
              </w:rPr>
              <w:t xml:space="preserve"> </w:t>
            </w:r>
          </w:p>
        </w:tc>
      </w:tr>
      <w:tr w:rsidR="00261D00" w:rsidRPr="00902ABA" w:rsidTr="00922FD6">
        <w:tc>
          <w:tcPr>
            <w:tcW w:w="7479" w:type="dxa"/>
          </w:tcPr>
          <w:p w:rsidR="00261D00" w:rsidRPr="00902ABA" w:rsidRDefault="00261D00" w:rsidP="00261D00">
            <w:pPr>
              <w:pStyle w:val="Geenafstand"/>
              <w:rPr>
                <w:rFonts w:cs="Arial"/>
              </w:rPr>
            </w:pPr>
            <w:r>
              <w:rPr>
                <w:rFonts w:cs="Arial"/>
              </w:rPr>
              <w:t>D</w:t>
            </w:r>
            <w:r w:rsidRPr="00902ABA">
              <w:rPr>
                <w:rFonts w:cs="Arial"/>
              </w:rPr>
              <w:t xml:space="preserve">.     </w:t>
            </w:r>
            <w:r w:rsidRPr="00902ABA">
              <w:rPr>
                <w:rFonts w:cs="Arial"/>
              </w:rPr>
              <w:tab/>
            </w:r>
            <w:r>
              <w:rPr>
                <w:rFonts w:cs="Arial"/>
              </w:rPr>
              <w:t>Format referentieprojecten</w:t>
            </w:r>
          </w:p>
        </w:tc>
      </w:tr>
      <w:tr w:rsidR="00261D00" w:rsidRPr="00902ABA" w:rsidTr="00922FD6">
        <w:tc>
          <w:tcPr>
            <w:tcW w:w="7479" w:type="dxa"/>
          </w:tcPr>
          <w:p w:rsidR="00261D00" w:rsidRPr="00902ABA" w:rsidRDefault="00261D00" w:rsidP="00B22801">
            <w:pPr>
              <w:pStyle w:val="Geenafstand"/>
              <w:rPr>
                <w:rFonts w:cs="Arial"/>
              </w:rPr>
            </w:pPr>
          </w:p>
          <w:p w:rsidR="00261D00" w:rsidRPr="00902ABA" w:rsidRDefault="00261D00" w:rsidP="00B22801">
            <w:pPr>
              <w:pStyle w:val="Geenafstand"/>
              <w:rPr>
                <w:rFonts w:cs="Arial"/>
                <w:u w:val="single"/>
              </w:rPr>
            </w:pPr>
            <w:r w:rsidRPr="00902ABA">
              <w:rPr>
                <w:rFonts w:cs="Arial"/>
                <w:u w:val="single"/>
              </w:rPr>
              <w:t>Bindende documenten</w:t>
            </w:r>
          </w:p>
        </w:tc>
      </w:tr>
      <w:tr w:rsidR="00261D00" w:rsidRPr="00CB244C" w:rsidTr="00922FD6">
        <w:tc>
          <w:tcPr>
            <w:tcW w:w="7479" w:type="dxa"/>
          </w:tcPr>
          <w:p w:rsidR="00261D00" w:rsidRDefault="00261D00" w:rsidP="000276D0">
            <w:pPr>
              <w:pStyle w:val="Geenafstand"/>
              <w:rPr>
                <w:rFonts w:cs="Arial"/>
              </w:rPr>
            </w:pPr>
            <w:r>
              <w:rPr>
                <w:rFonts w:cs="Arial"/>
              </w:rPr>
              <w:t>E</w:t>
            </w:r>
            <w:r w:rsidRPr="00902ABA">
              <w:rPr>
                <w:rFonts w:cs="Arial"/>
              </w:rPr>
              <w:t xml:space="preserve">.    </w:t>
            </w:r>
            <w:r w:rsidRPr="00902ABA">
              <w:rPr>
                <w:rFonts w:cs="Arial"/>
              </w:rPr>
              <w:tab/>
              <w:t>Functiehuis</w:t>
            </w:r>
          </w:p>
        </w:tc>
      </w:tr>
      <w:tr w:rsidR="00261D00" w:rsidRPr="00902ABA" w:rsidTr="00922FD6">
        <w:tc>
          <w:tcPr>
            <w:tcW w:w="7479" w:type="dxa"/>
          </w:tcPr>
          <w:p w:rsidR="00261D00" w:rsidRPr="00902ABA" w:rsidRDefault="00261D00" w:rsidP="000276D0">
            <w:pPr>
              <w:pStyle w:val="Geenafstand"/>
              <w:rPr>
                <w:rFonts w:cs="Arial"/>
              </w:rPr>
            </w:pPr>
            <w:r>
              <w:rPr>
                <w:rFonts w:cs="Arial"/>
              </w:rPr>
              <w:t>F</w:t>
            </w:r>
            <w:r w:rsidRPr="00902ABA">
              <w:rPr>
                <w:rFonts w:cs="Arial"/>
              </w:rPr>
              <w:t xml:space="preserve">.     </w:t>
            </w:r>
            <w:r w:rsidRPr="00902ABA">
              <w:rPr>
                <w:rFonts w:cs="Arial"/>
              </w:rPr>
              <w:tab/>
              <w:t>Algemene voorwaarden Provincie Fryslân voor verrichten van diensten</w:t>
            </w:r>
          </w:p>
        </w:tc>
      </w:tr>
      <w:tr w:rsidR="00261D00" w:rsidRPr="00902ABA" w:rsidTr="00922FD6">
        <w:tc>
          <w:tcPr>
            <w:tcW w:w="7479" w:type="dxa"/>
          </w:tcPr>
          <w:p w:rsidR="00261D00" w:rsidRPr="00902ABA" w:rsidRDefault="00261D00" w:rsidP="0092571D">
            <w:pPr>
              <w:pStyle w:val="Geenafstand"/>
              <w:rPr>
                <w:rFonts w:cs="Arial"/>
              </w:rPr>
            </w:pPr>
            <w:r>
              <w:rPr>
                <w:rFonts w:cs="Arial"/>
              </w:rPr>
              <w:t>G</w:t>
            </w:r>
            <w:r w:rsidRPr="00902ABA">
              <w:rPr>
                <w:rFonts w:cs="Arial"/>
              </w:rPr>
              <w:t xml:space="preserve">.     </w:t>
            </w:r>
            <w:r w:rsidRPr="00902ABA">
              <w:rPr>
                <w:rFonts w:cs="Arial"/>
              </w:rPr>
              <w:tab/>
              <w:t>Memo ontwerp uitgangspunten</w:t>
            </w:r>
          </w:p>
        </w:tc>
      </w:tr>
      <w:tr w:rsidR="00261D00" w:rsidRPr="00CB244C" w:rsidTr="00922FD6">
        <w:tc>
          <w:tcPr>
            <w:tcW w:w="7479" w:type="dxa"/>
          </w:tcPr>
          <w:p w:rsidR="00261D00" w:rsidRPr="00CB244C" w:rsidRDefault="00261D00" w:rsidP="00B969E3">
            <w:pPr>
              <w:pStyle w:val="Geenafstand"/>
              <w:rPr>
                <w:rFonts w:cs="Arial"/>
              </w:rPr>
            </w:pPr>
            <w:r w:rsidRPr="00CB244C">
              <w:rPr>
                <w:rFonts w:cs="Arial"/>
              </w:rPr>
              <w:t>H.</w:t>
            </w:r>
            <w:r w:rsidRPr="00CB244C">
              <w:rPr>
                <w:rFonts w:cs="Arial"/>
              </w:rPr>
              <w:tab/>
            </w:r>
            <w:r>
              <w:rPr>
                <w:rFonts w:cs="Arial"/>
              </w:rPr>
              <w:t>Overall tijdschema</w:t>
            </w:r>
            <w:r w:rsidRPr="001769CE">
              <w:rPr>
                <w:rFonts w:cs="Arial"/>
                <w:color w:val="FF0000"/>
              </w:rPr>
              <w:t xml:space="preserve"> </w:t>
            </w:r>
          </w:p>
        </w:tc>
      </w:tr>
      <w:tr w:rsidR="00261D00" w:rsidRPr="00CB244C" w:rsidTr="00922FD6">
        <w:tc>
          <w:tcPr>
            <w:tcW w:w="7479" w:type="dxa"/>
          </w:tcPr>
          <w:p w:rsidR="00261D00" w:rsidRPr="00902ABA" w:rsidRDefault="00261D00" w:rsidP="00F17C31">
            <w:pPr>
              <w:pStyle w:val="Geenafstand"/>
              <w:rPr>
                <w:rFonts w:cs="Arial"/>
              </w:rPr>
            </w:pPr>
            <w:r>
              <w:rPr>
                <w:rFonts w:cs="Arial"/>
              </w:rPr>
              <w:t>I.</w:t>
            </w:r>
            <w:r>
              <w:rPr>
                <w:rFonts w:cs="Arial"/>
              </w:rPr>
              <w:tab/>
              <w:t>Bijlage A van de Algemene Voorwaarden RVOI 2001</w:t>
            </w:r>
          </w:p>
        </w:tc>
      </w:tr>
      <w:tr w:rsidR="00261D00" w:rsidRPr="00902ABA" w:rsidTr="00922FD6">
        <w:tc>
          <w:tcPr>
            <w:tcW w:w="7479" w:type="dxa"/>
          </w:tcPr>
          <w:p w:rsidR="00261D00" w:rsidRPr="00902ABA" w:rsidRDefault="00261D00" w:rsidP="00F17C31">
            <w:pPr>
              <w:pStyle w:val="Geenafstand"/>
              <w:rPr>
                <w:rFonts w:cs="Arial"/>
              </w:rPr>
            </w:pPr>
          </w:p>
          <w:p w:rsidR="00261D00" w:rsidRPr="00902ABA" w:rsidRDefault="00261D00" w:rsidP="00F17C31">
            <w:pPr>
              <w:pStyle w:val="Geenafstand"/>
              <w:rPr>
                <w:rFonts w:cs="Arial"/>
                <w:u w:val="single"/>
              </w:rPr>
            </w:pPr>
            <w:r w:rsidRPr="00902ABA">
              <w:rPr>
                <w:rFonts w:cs="Arial"/>
                <w:u w:val="single"/>
              </w:rPr>
              <w:t>Informatieve documenten</w:t>
            </w:r>
          </w:p>
        </w:tc>
      </w:tr>
      <w:tr w:rsidR="00261D00" w:rsidRPr="00902ABA" w:rsidTr="00922FD6">
        <w:tc>
          <w:tcPr>
            <w:tcW w:w="7479" w:type="dxa"/>
          </w:tcPr>
          <w:p w:rsidR="00261D00" w:rsidRPr="00902ABA" w:rsidRDefault="00261D00" w:rsidP="00A21A3A">
            <w:pPr>
              <w:pStyle w:val="Geenafstand"/>
              <w:rPr>
                <w:rFonts w:cs="Arial"/>
              </w:rPr>
            </w:pPr>
            <w:r w:rsidRPr="00902ABA">
              <w:rPr>
                <w:rFonts w:cs="Arial"/>
              </w:rPr>
              <w:t>0</w:t>
            </w:r>
            <w:r>
              <w:rPr>
                <w:rFonts w:cs="Arial"/>
              </w:rPr>
              <w:t>1</w:t>
            </w:r>
            <w:r w:rsidRPr="00902ABA">
              <w:rPr>
                <w:rFonts w:cs="Arial"/>
              </w:rPr>
              <w:t xml:space="preserve">.     </w:t>
            </w:r>
            <w:r w:rsidRPr="00902ABA">
              <w:rPr>
                <w:rFonts w:cs="Arial"/>
              </w:rPr>
              <w:tab/>
              <w:t>Tekening</w:t>
            </w:r>
            <w:r>
              <w:rPr>
                <w:rFonts w:cs="Arial"/>
              </w:rPr>
              <w:t xml:space="preserve"> globale bestaande situaties</w:t>
            </w:r>
            <w:r w:rsidRPr="00902ABA">
              <w:rPr>
                <w:rFonts w:cs="Arial"/>
              </w:rPr>
              <w:t xml:space="preserve"> </w:t>
            </w:r>
            <w:proofErr w:type="spellStart"/>
            <w:r w:rsidRPr="00902ABA">
              <w:rPr>
                <w:rFonts w:cs="Arial"/>
              </w:rPr>
              <w:t>incl.</w:t>
            </w:r>
            <w:r>
              <w:rPr>
                <w:rFonts w:cs="Arial"/>
              </w:rPr>
              <w:t>ligging</w:t>
            </w:r>
            <w:proofErr w:type="spellEnd"/>
            <w:r>
              <w:rPr>
                <w:rFonts w:cs="Arial"/>
              </w:rPr>
              <w:t xml:space="preserve"> </w:t>
            </w:r>
            <w:r w:rsidRPr="00902ABA">
              <w:rPr>
                <w:rFonts w:cs="Arial"/>
              </w:rPr>
              <w:t>K</w:t>
            </w:r>
            <w:r>
              <w:rPr>
                <w:rFonts w:cs="Arial"/>
              </w:rPr>
              <w:t>abels en leidingen.</w:t>
            </w:r>
          </w:p>
        </w:tc>
      </w:tr>
      <w:tr w:rsidR="00261D00" w:rsidRPr="00CB244C" w:rsidTr="00922FD6">
        <w:tc>
          <w:tcPr>
            <w:tcW w:w="7479" w:type="dxa"/>
          </w:tcPr>
          <w:p w:rsidR="00261D00" w:rsidRPr="00902ABA" w:rsidRDefault="00261D00" w:rsidP="00A21A3A">
            <w:pPr>
              <w:pStyle w:val="Geenafstand"/>
              <w:rPr>
                <w:rFonts w:cs="Arial"/>
              </w:rPr>
            </w:pPr>
            <w:r w:rsidRPr="00902ABA">
              <w:rPr>
                <w:rFonts w:cs="Arial"/>
              </w:rPr>
              <w:t>0</w:t>
            </w:r>
            <w:r>
              <w:rPr>
                <w:rFonts w:cs="Arial"/>
              </w:rPr>
              <w:t>2</w:t>
            </w:r>
            <w:r w:rsidRPr="00902ABA">
              <w:rPr>
                <w:rFonts w:cs="Arial"/>
              </w:rPr>
              <w:t>.</w:t>
            </w:r>
            <w:r w:rsidRPr="00902ABA">
              <w:rPr>
                <w:rFonts w:cs="Arial"/>
              </w:rPr>
              <w:tab/>
            </w:r>
            <w:r>
              <w:rPr>
                <w:rFonts w:cs="Arial"/>
              </w:rPr>
              <w:t>Foto’s van de locaties</w:t>
            </w:r>
          </w:p>
        </w:tc>
      </w:tr>
      <w:tr w:rsidR="00261D00" w:rsidRPr="00CB244C" w:rsidTr="00922FD6">
        <w:tc>
          <w:tcPr>
            <w:tcW w:w="7479" w:type="dxa"/>
          </w:tcPr>
          <w:p w:rsidR="00261D00" w:rsidRPr="00902ABA" w:rsidRDefault="00261D00" w:rsidP="00A64DCA">
            <w:pPr>
              <w:pStyle w:val="Geenafstand"/>
              <w:rPr>
                <w:rFonts w:cs="Arial"/>
              </w:rPr>
            </w:pPr>
          </w:p>
        </w:tc>
      </w:tr>
      <w:tr w:rsidR="00261D00" w:rsidRPr="00CB244C" w:rsidTr="00922FD6">
        <w:tc>
          <w:tcPr>
            <w:tcW w:w="7479" w:type="dxa"/>
          </w:tcPr>
          <w:p w:rsidR="00261D00" w:rsidRPr="00902ABA" w:rsidRDefault="00261D00" w:rsidP="00A64DCA">
            <w:pPr>
              <w:pStyle w:val="Geenafstand"/>
              <w:rPr>
                <w:rFonts w:cs="Arial"/>
              </w:rPr>
            </w:pPr>
          </w:p>
        </w:tc>
      </w:tr>
      <w:tr w:rsidR="00261D00" w:rsidRPr="00E56718" w:rsidTr="00922FD6">
        <w:tc>
          <w:tcPr>
            <w:tcW w:w="7479" w:type="dxa"/>
          </w:tcPr>
          <w:p w:rsidR="00261D00" w:rsidRPr="00902ABA" w:rsidRDefault="00261D00" w:rsidP="00A64DCA">
            <w:pPr>
              <w:pStyle w:val="Geenafstand"/>
              <w:rPr>
                <w:rFonts w:cs="Arial"/>
              </w:rPr>
            </w:pPr>
          </w:p>
        </w:tc>
      </w:tr>
      <w:tr w:rsidR="00261D00" w:rsidRPr="00CB244C" w:rsidTr="00922FD6">
        <w:tc>
          <w:tcPr>
            <w:tcW w:w="7479" w:type="dxa"/>
          </w:tcPr>
          <w:p w:rsidR="00261D00" w:rsidRPr="00902ABA" w:rsidRDefault="00261D00" w:rsidP="00A64DCA">
            <w:pPr>
              <w:pStyle w:val="Geenafstand"/>
              <w:rPr>
                <w:rFonts w:cs="Arial"/>
              </w:rPr>
            </w:pPr>
          </w:p>
        </w:tc>
      </w:tr>
      <w:tr w:rsidR="00261D00" w:rsidRPr="00E56718" w:rsidTr="00922FD6">
        <w:tc>
          <w:tcPr>
            <w:tcW w:w="7479" w:type="dxa"/>
          </w:tcPr>
          <w:p w:rsidR="00261D00" w:rsidRPr="00902ABA" w:rsidRDefault="00261D00" w:rsidP="00A64DCA">
            <w:pPr>
              <w:pStyle w:val="Geenafstand"/>
              <w:rPr>
                <w:rFonts w:cs="Arial"/>
              </w:rPr>
            </w:pPr>
          </w:p>
        </w:tc>
      </w:tr>
      <w:tr w:rsidR="00261D00" w:rsidRPr="00902ABA" w:rsidTr="00922FD6">
        <w:tc>
          <w:tcPr>
            <w:tcW w:w="7479" w:type="dxa"/>
          </w:tcPr>
          <w:p w:rsidR="00261D00" w:rsidRPr="00902ABA" w:rsidRDefault="00261D00" w:rsidP="00372FB1">
            <w:pPr>
              <w:pStyle w:val="Geenafstand"/>
              <w:rPr>
                <w:rFonts w:cs="Arial"/>
              </w:rPr>
            </w:pPr>
          </w:p>
        </w:tc>
      </w:tr>
    </w:tbl>
    <w:p w:rsidR="00820ECE" w:rsidRPr="00902ABA" w:rsidRDefault="00820ECE">
      <w:pPr>
        <w:rPr>
          <w:rFonts w:cs="Arial"/>
          <w:b/>
        </w:rPr>
      </w:pPr>
      <w:r w:rsidRPr="00902ABA">
        <w:rPr>
          <w:rFonts w:cs="Arial"/>
          <w:b/>
        </w:rPr>
        <w:br w:type="page"/>
      </w:r>
    </w:p>
    <w:p w:rsidR="005068BC" w:rsidRPr="00902ABA" w:rsidRDefault="005068BC" w:rsidP="00820ECE">
      <w:pPr>
        <w:pStyle w:val="Kop1"/>
        <w:rPr>
          <w:rFonts w:cs="Arial"/>
        </w:rPr>
      </w:pPr>
      <w:bookmarkStart w:id="0" w:name="_Toc404347247"/>
      <w:bookmarkStart w:id="1" w:name="_Toc406500686"/>
      <w:bookmarkStart w:id="2" w:name="_Toc440446976"/>
      <w:r w:rsidRPr="00902ABA">
        <w:rPr>
          <w:rFonts w:cs="Arial"/>
        </w:rPr>
        <w:lastRenderedPageBreak/>
        <w:t>0.  Begrippenlijst</w:t>
      </w:r>
      <w:bookmarkEnd w:id="0"/>
      <w:bookmarkEnd w:id="1"/>
      <w:bookmarkEnd w:id="2"/>
    </w:p>
    <w:p w:rsidR="005B0055" w:rsidRPr="00902ABA" w:rsidRDefault="005B0055" w:rsidP="0039176F">
      <w:pPr>
        <w:pStyle w:val="Geenafstand"/>
        <w:ind w:left="3600" w:hanging="3600"/>
        <w:rPr>
          <w:rFonts w:cs="Arial"/>
          <w:szCs w:val="20"/>
        </w:rPr>
      </w:pPr>
    </w:p>
    <w:p w:rsidR="0078799B" w:rsidRPr="00902ABA" w:rsidRDefault="006D5FEE" w:rsidP="006D5FEE">
      <w:pPr>
        <w:pStyle w:val="Geenafstand"/>
        <w:rPr>
          <w:rFonts w:cs="Arial"/>
          <w:szCs w:val="20"/>
        </w:rPr>
      </w:pPr>
      <w:r w:rsidRPr="00902ABA">
        <w:rPr>
          <w:rFonts w:cs="Arial"/>
          <w:szCs w:val="20"/>
        </w:rPr>
        <w:t xml:space="preserve">In onderstaande tabel staan de betekenissen van </w:t>
      </w:r>
      <w:r w:rsidR="007066E9" w:rsidRPr="00902ABA">
        <w:rPr>
          <w:rFonts w:cs="Arial"/>
          <w:szCs w:val="20"/>
        </w:rPr>
        <w:t xml:space="preserve">begrippen en definities </w:t>
      </w:r>
      <w:r w:rsidRPr="00902ABA">
        <w:rPr>
          <w:rFonts w:cs="Arial"/>
          <w:szCs w:val="20"/>
        </w:rPr>
        <w:t>die i</w:t>
      </w:r>
      <w:r w:rsidR="007066E9" w:rsidRPr="00902ABA">
        <w:rPr>
          <w:rFonts w:cs="Arial"/>
          <w:szCs w:val="20"/>
        </w:rPr>
        <w:t xml:space="preserve">n dit document </w:t>
      </w:r>
      <w:r w:rsidRPr="00902ABA">
        <w:rPr>
          <w:rFonts w:cs="Arial"/>
          <w:szCs w:val="20"/>
        </w:rPr>
        <w:t xml:space="preserve">zijn </w:t>
      </w:r>
      <w:r w:rsidR="007066E9" w:rsidRPr="00902ABA">
        <w:rPr>
          <w:rFonts w:cs="Arial"/>
          <w:szCs w:val="20"/>
        </w:rPr>
        <w:t>toegepast:</w:t>
      </w:r>
    </w:p>
    <w:p w:rsidR="006D5FEE" w:rsidRPr="00902ABA" w:rsidRDefault="006D5FEE" w:rsidP="006D5FEE">
      <w:pPr>
        <w:pStyle w:val="Geenafstand"/>
        <w:rPr>
          <w:rFonts w:cs="Arial"/>
        </w:rPr>
      </w:pPr>
    </w:p>
    <w:tbl>
      <w:tblPr>
        <w:tblW w:w="9089" w:type="dxa"/>
        <w:tblInd w:w="53" w:type="dxa"/>
        <w:tblBorders>
          <w:top w:val="single" w:sz="12" w:space="0" w:color="4F81BD" w:themeColor="accent1"/>
          <w:left w:val="single" w:sz="12" w:space="0" w:color="4F81BD" w:themeColor="accent1"/>
          <w:bottom w:val="single" w:sz="12" w:space="0" w:color="4F81BD" w:themeColor="accent1"/>
          <w:right w:val="single" w:sz="12" w:space="0" w:color="4F81BD" w:themeColor="accent1"/>
          <w:insideH w:val="single" w:sz="12" w:space="0" w:color="4F81BD" w:themeColor="accent1"/>
          <w:insideV w:val="single" w:sz="12" w:space="0" w:color="4F81BD" w:themeColor="accent1"/>
        </w:tblBorders>
        <w:tblCellMar>
          <w:left w:w="70" w:type="dxa"/>
          <w:right w:w="70" w:type="dxa"/>
        </w:tblCellMar>
        <w:tblLook w:val="04A0" w:firstRow="1" w:lastRow="0" w:firstColumn="1" w:lastColumn="0" w:noHBand="0" w:noVBand="1"/>
      </w:tblPr>
      <w:tblGrid>
        <w:gridCol w:w="3278"/>
        <w:gridCol w:w="5811"/>
      </w:tblGrid>
      <w:tr w:rsidR="0078799B" w:rsidRPr="00902ABA" w:rsidTr="00516070">
        <w:trPr>
          <w:trHeight w:val="300"/>
        </w:trPr>
        <w:tc>
          <w:tcPr>
            <w:tcW w:w="3278" w:type="dxa"/>
            <w:tcBorders>
              <w:left w:val="single" w:sz="4" w:space="0" w:color="4F81BD" w:themeColor="accent1"/>
              <w:bottom w:val="single" w:sz="12" w:space="0" w:color="4F81BD" w:themeColor="accent1"/>
              <w:right w:val="single" w:sz="4" w:space="0" w:color="4F81BD" w:themeColor="accent1"/>
            </w:tcBorders>
            <w:shd w:val="solid" w:color="DBE5F1" w:themeColor="accent1" w:themeTint="33" w:fill="B8CCE4" w:themeFill="accent1" w:themeFillTint="66"/>
            <w:noWrap/>
            <w:vAlign w:val="bottom"/>
            <w:hideMark/>
          </w:tcPr>
          <w:p w:rsidR="0078799B" w:rsidRPr="00902ABA" w:rsidRDefault="003B6FB3" w:rsidP="00435781">
            <w:pPr>
              <w:spacing w:after="0" w:line="240" w:lineRule="auto"/>
            </w:pPr>
            <w:r w:rsidRPr="00902ABA">
              <w:t>Begrip</w:t>
            </w:r>
          </w:p>
        </w:tc>
        <w:tc>
          <w:tcPr>
            <w:tcW w:w="5811" w:type="dxa"/>
            <w:tcBorders>
              <w:left w:val="single" w:sz="4" w:space="0" w:color="4F81BD" w:themeColor="accent1"/>
              <w:bottom w:val="single" w:sz="12" w:space="0" w:color="4F81BD" w:themeColor="accent1"/>
              <w:right w:val="single" w:sz="8" w:space="0" w:color="4F81BD" w:themeColor="accent1"/>
            </w:tcBorders>
            <w:shd w:val="solid" w:color="DBE5F1" w:themeColor="accent1" w:themeTint="33" w:fill="B8CCE4" w:themeFill="accent1" w:themeFillTint="66"/>
            <w:noWrap/>
            <w:vAlign w:val="bottom"/>
            <w:hideMark/>
          </w:tcPr>
          <w:p w:rsidR="0078799B" w:rsidRPr="00902ABA" w:rsidRDefault="0078799B" w:rsidP="00435781">
            <w:pPr>
              <w:spacing w:after="0" w:line="240" w:lineRule="auto"/>
            </w:pPr>
            <w:r w:rsidRPr="00902ABA">
              <w:t>Betekenis</w:t>
            </w:r>
          </w:p>
        </w:tc>
      </w:tr>
      <w:tr w:rsidR="0078799B" w:rsidRPr="00CB244C" w:rsidTr="003A17B6">
        <w:trPr>
          <w:trHeight w:val="518"/>
        </w:trPr>
        <w:tc>
          <w:tcPr>
            <w:tcW w:w="3278" w:type="dxa"/>
            <w:tcBorders>
              <w:top w:val="single" w:sz="12"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Aanbestedende dienst</w:t>
            </w:r>
          </w:p>
        </w:tc>
        <w:tc>
          <w:tcPr>
            <w:tcW w:w="5811" w:type="dxa"/>
            <w:tcBorders>
              <w:top w:val="single" w:sz="12"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Degene die voornemens is een opdracht te plaatsen; de Provincie Fryslân</w:t>
            </w:r>
          </w:p>
        </w:tc>
      </w:tr>
      <w:tr w:rsidR="0078799B" w:rsidRPr="00902ABA" w:rsidTr="003A17B6">
        <w:trPr>
          <w:trHeight w:val="300"/>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ARW 2012</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Aanbestedingsreglement Werken 2012</w:t>
            </w:r>
          </w:p>
        </w:tc>
      </w:tr>
      <w:tr w:rsidR="003B6FB3" w:rsidRPr="00CB244C" w:rsidTr="003A17B6">
        <w:trPr>
          <w:trHeight w:val="1380"/>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3B6FB3">
            <w:pPr>
              <w:spacing w:after="0" w:line="240" w:lineRule="auto"/>
            </w:pPr>
            <w:r w:rsidRPr="00902ABA">
              <w:rPr>
                <w:rFonts w:cs="Arial"/>
                <w:szCs w:val="20"/>
              </w:rPr>
              <w:t>Dienst</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3B6FB3">
            <w:pPr>
              <w:spacing w:after="0" w:line="240" w:lineRule="auto"/>
            </w:pPr>
            <w:r w:rsidRPr="00902ABA">
              <w:t xml:space="preserve">De ten behoeve van de totstandkoming van het project  te verzorgen advies- en ingenieursdiensten en verdere </w:t>
            </w:r>
          </w:p>
          <w:p w:rsidR="003B6FB3" w:rsidRPr="00902ABA" w:rsidRDefault="003B6FB3" w:rsidP="003B6FB3">
            <w:pPr>
              <w:spacing w:after="0" w:line="240" w:lineRule="auto"/>
            </w:pPr>
            <w:r w:rsidRPr="00902ABA">
              <w:t xml:space="preserve">activiteiten voortvloeiende uit dan wel verband houdend met de </w:t>
            </w:r>
          </w:p>
          <w:p w:rsidR="003B6FB3" w:rsidRPr="00902ABA" w:rsidRDefault="003B6FB3" w:rsidP="003B6FB3">
            <w:pPr>
              <w:spacing w:after="0" w:line="240" w:lineRule="auto"/>
            </w:pPr>
            <w:r w:rsidRPr="00902ABA">
              <w:t>opdracht voor de uitvoering van werkzaamheden zoals beschreven in dit document inclusief de activiteiten ten behoeve van de aanbesteding.</w:t>
            </w:r>
          </w:p>
        </w:tc>
      </w:tr>
      <w:tr w:rsidR="003B6FB3" w:rsidRPr="00CB244C" w:rsidTr="003A17B6">
        <w:trPr>
          <w:trHeight w:val="600"/>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rPr>
                <w:rFonts w:cs="Arial"/>
                <w:szCs w:val="20"/>
              </w:rPr>
              <w:t>Dienstenbestek</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De omschrijving van de te verrichten advies- en ingenieursdiensten en verdere activiteiten (vastgelegd in onderhavig document hoofdstuk 3), met inbegrip van de hierin genoemde bijlagen plus de aanwijzingen in de Nota's van Inlichtingen voortkomend uit de aanbestedingsprocedure t.b.v. deze diensten.</w:t>
            </w:r>
          </w:p>
        </w:tc>
      </w:tr>
      <w:tr w:rsidR="00C92D5B" w:rsidRPr="00CB244C" w:rsidTr="003A17B6">
        <w:trPr>
          <w:trHeight w:val="499"/>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C92D5B" w:rsidRPr="00902ABA" w:rsidRDefault="00C92D5B" w:rsidP="00435781">
            <w:pPr>
              <w:spacing w:after="0" w:line="240" w:lineRule="auto"/>
            </w:pPr>
            <w:r w:rsidRPr="00902ABA">
              <w:t>Realisatie</w:t>
            </w:r>
            <w:r w:rsidR="00382051" w:rsidRPr="00902ABA">
              <w:t>bestek</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C92D5B" w:rsidRPr="00902ABA" w:rsidRDefault="0029139C" w:rsidP="00873909">
            <w:pPr>
              <w:spacing w:after="0" w:line="240" w:lineRule="auto"/>
            </w:pPr>
            <w:r>
              <w:t>Het door de opdrachtnemer</w:t>
            </w:r>
            <w:r w:rsidR="00AC3587">
              <w:t xml:space="preserve"> (IB)</w:t>
            </w:r>
            <w:r>
              <w:t xml:space="preserve"> van dit d</w:t>
            </w:r>
            <w:r w:rsidR="00382051" w:rsidRPr="00902ABA">
              <w:t xml:space="preserve">ienstenbestek op te stellen bestek voor het vervangen van de </w:t>
            </w:r>
            <w:r w:rsidR="00873909">
              <w:t xml:space="preserve">remming- en </w:t>
            </w:r>
            <w:proofErr w:type="spellStart"/>
            <w:r w:rsidR="00382051" w:rsidRPr="00902ABA">
              <w:t>geleidewerken</w:t>
            </w:r>
            <w:proofErr w:type="spellEnd"/>
            <w:r w:rsidR="00873909">
              <w:t xml:space="preserve"> bij diverse kunstwerken</w:t>
            </w:r>
            <w:r w:rsidR="00382051" w:rsidRPr="00902ABA">
              <w:t>.</w:t>
            </w:r>
          </w:p>
        </w:tc>
      </w:tr>
      <w:tr w:rsidR="00B3663F" w:rsidRPr="00CB244C" w:rsidTr="003A17B6">
        <w:trPr>
          <w:trHeight w:val="499"/>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B3663F" w:rsidRPr="00902ABA" w:rsidRDefault="00B3663F" w:rsidP="00435781">
            <w:pPr>
              <w:spacing w:after="0" w:line="240" w:lineRule="auto"/>
            </w:pPr>
            <w:r w:rsidRPr="00902ABA">
              <w:t>UAV</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B3663F" w:rsidRPr="00902ABA" w:rsidRDefault="00B3663F" w:rsidP="00435781">
            <w:pPr>
              <w:spacing w:after="0" w:line="240" w:lineRule="auto"/>
            </w:pPr>
            <w:r w:rsidRPr="00902ABA">
              <w:t>Uniforme administratieve voorwaarden voor de uitvoering van werken 1989.</w:t>
            </w:r>
          </w:p>
        </w:tc>
      </w:tr>
      <w:tr w:rsidR="0078799B" w:rsidRPr="00CB244C" w:rsidTr="003A17B6">
        <w:trPr>
          <w:trHeight w:val="600"/>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RAW-bestek</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hideMark/>
          </w:tcPr>
          <w:p w:rsidR="0078799B" w:rsidRPr="00902ABA" w:rsidRDefault="0078799B" w:rsidP="00435781">
            <w:pPr>
              <w:spacing w:after="0" w:line="240" w:lineRule="auto"/>
            </w:pPr>
            <w:r w:rsidRPr="00902ABA">
              <w:t xml:space="preserve">RAW </w:t>
            </w:r>
            <w:proofErr w:type="spellStart"/>
            <w:r w:rsidRPr="00902ABA">
              <w:t>bestekssystematiek</w:t>
            </w:r>
            <w:proofErr w:type="spellEnd"/>
            <w:r w:rsidRPr="00902ABA">
              <w:t xml:space="preserve"> is een stelsel juridische, administratieve en technische voorwaarden voor het samenstellen van bouwcontracten in de grond-, weg- en waterbouw (GWW) sector</w:t>
            </w:r>
          </w:p>
        </w:tc>
      </w:tr>
      <w:tr w:rsidR="003B6FB3" w:rsidRPr="00CB244C" w:rsidTr="003A17B6">
        <w:trPr>
          <w:trHeight w:val="278"/>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Inschrijver</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Een ondernemer die een inschrijving heeft ingediend</w:t>
            </w:r>
          </w:p>
        </w:tc>
      </w:tr>
      <w:tr w:rsidR="003B6FB3" w:rsidRPr="00CB244C" w:rsidTr="003A17B6">
        <w:trPr>
          <w:trHeight w:val="411"/>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Opdrachtgever</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Provincie Fryslân, vertegenwoordigd door de Directeur Uitvoering</w:t>
            </w:r>
          </w:p>
        </w:tc>
      </w:tr>
      <w:tr w:rsidR="003B6FB3" w:rsidRPr="00902ABA" w:rsidTr="003A17B6">
        <w:trPr>
          <w:trHeight w:val="318"/>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rPr>
                <w:rFonts w:cs="Arial"/>
                <w:szCs w:val="20"/>
              </w:rPr>
              <w:t>NVI:</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t>Nota van Inlichtingen</w:t>
            </w:r>
          </w:p>
        </w:tc>
      </w:tr>
      <w:tr w:rsidR="003B6FB3" w:rsidRPr="00902ABA" w:rsidTr="003A17B6">
        <w:trPr>
          <w:trHeight w:val="300"/>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3B6FB3" w:rsidP="00435781">
            <w:pPr>
              <w:spacing w:after="0" w:line="240" w:lineRule="auto"/>
            </w:pPr>
            <w:r w:rsidRPr="00902ABA">
              <w:rPr>
                <w:rFonts w:cs="Arial"/>
                <w:szCs w:val="20"/>
              </w:rPr>
              <w:t>IB:</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6D5FEE" w:rsidP="00435781">
            <w:pPr>
              <w:spacing w:after="0" w:line="240" w:lineRule="auto"/>
            </w:pPr>
            <w:r w:rsidRPr="00902ABA">
              <w:t>Ingenieursbureau (Opdrachtnemer in hoofdstuk 3)</w:t>
            </w:r>
          </w:p>
        </w:tc>
      </w:tr>
      <w:tr w:rsidR="003B6FB3" w:rsidRPr="00CB244C" w:rsidTr="003A17B6">
        <w:trPr>
          <w:trHeight w:val="328"/>
        </w:trPr>
        <w:tc>
          <w:tcPr>
            <w:tcW w:w="327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0C4817" w:rsidP="000C4817">
            <w:pPr>
              <w:spacing w:after="0" w:line="240" w:lineRule="auto"/>
            </w:pPr>
            <w:r w:rsidRPr="00902ABA">
              <w:rPr>
                <w:rFonts w:cs="Arial"/>
                <w:szCs w:val="20"/>
              </w:rPr>
              <w:t xml:space="preserve">Opdrachtnemer / </w:t>
            </w:r>
            <w:r w:rsidR="006D5FEE" w:rsidRPr="00902ABA">
              <w:rPr>
                <w:rFonts w:cs="Arial"/>
                <w:szCs w:val="20"/>
              </w:rPr>
              <w:t>ON</w:t>
            </w:r>
          </w:p>
        </w:tc>
        <w:tc>
          <w:tcPr>
            <w:tcW w:w="581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auto"/>
            <w:vAlign w:val="bottom"/>
          </w:tcPr>
          <w:p w:rsidR="003B6FB3" w:rsidRPr="00902ABA" w:rsidRDefault="000C4817" w:rsidP="000C4817">
            <w:pPr>
              <w:spacing w:after="0" w:line="240" w:lineRule="auto"/>
            </w:pPr>
            <w:r w:rsidRPr="00902ABA">
              <w:t>Opdrachtnemer</w:t>
            </w:r>
            <w:r w:rsidR="006D5FEE" w:rsidRPr="00902ABA">
              <w:t xml:space="preserve"> aan wie de Dienst wordt gegund.</w:t>
            </w:r>
          </w:p>
        </w:tc>
      </w:tr>
      <w:tr w:rsidR="000C4817" w:rsidRPr="00CB244C" w:rsidTr="003A17B6">
        <w:trPr>
          <w:trHeight w:val="300"/>
        </w:trPr>
        <w:tc>
          <w:tcPr>
            <w:tcW w:w="3278" w:type="dxa"/>
            <w:tcBorders>
              <w:top w:val="single" w:sz="8" w:space="0" w:color="4F81BD" w:themeColor="accent1"/>
              <w:left w:val="single" w:sz="8" w:space="0" w:color="4F81BD" w:themeColor="accent1"/>
              <w:bottom w:val="single" w:sz="8" w:space="0" w:color="4F81BD" w:themeColor="accent1"/>
              <w:right w:val="single" w:sz="4" w:space="0" w:color="4F81BD" w:themeColor="accent1"/>
            </w:tcBorders>
            <w:shd w:val="clear" w:color="auto" w:fill="auto"/>
            <w:vAlign w:val="bottom"/>
          </w:tcPr>
          <w:p w:rsidR="000C4817" w:rsidRPr="00902ABA" w:rsidRDefault="000C4817" w:rsidP="00435781">
            <w:pPr>
              <w:spacing w:after="0" w:line="240" w:lineRule="auto"/>
              <w:rPr>
                <w:rFonts w:cs="Arial"/>
                <w:szCs w:val="20"/>
              </w:rPr>
            </w:pPr>
            <w:r w:rsidRPr="00902ABA">
              <w:rPr>
                <w:rFonts w:cs="Arial"/>
                <w:szCs w:val="20"/>
              </w:rPr>
              <w:t>Aannemer</w:t>
            </w:r>
          </w:p>
        </w:tc>
        <w:tc>
          <w:tcPr>
            <w:tcW w:w="5811" w:type="dxa"/>
            <w:tcBorders>
              <w:top w:val="single" w:sz="8" w:space="0" w:color="4F81BD" w:themeColor="accent1"/>
              <w:left w:val="single" w:sz="4" w:space="0" w:color="4F81BD" w:themeColor="accent1"/>
              <w:bottom w:val="single" w:sz="8" w:space="0" w:color="4F81BD" w:themeColor="accent1"/>
              <w:right w:val="single" w:sz="8" w:space="0" w:color="4F81BD" w:themeColor="accent1"/>
            </w:tcBorders>
            <w:shd w:val="clear" w:color="auto" w:fill="auto"/>
            <w:vAlign w:val="bottom"/>
          </w:tcPr>
          <w:p w:rsidR="000C4817" w:rsidRPr="00902ABA" w:rsidRDefault="000C4817" w:rsidP="00435781">
            <w:pPr>
              <w:spacing w:after="0" w:line="240" w:lineRule="auto"/>
              <w:rPr>
                <w:rFonts w:eastAsia="Times New Roman" w:cs="Arial"/>
                <w:color w:val="000000"/>
                <w:lang w:eastAsia="nl-NL"/>
              </w:rPr>
            </w:pPr>
            <w:r w:rsidRPr="00902ABA">
              <w:rPr>
                <w:rFonts w:eastAsia="Times New Roman" w:cs="Arial"/>
                <w:color w:val="000000"/>
                <w:lang w:eastAsia="nl-NL"/>
              </w:rPr>
              <w:t>Opdrachtnemer aan wie de Uitvoering wordt gegund.</w:t>
            </w:r>
          </w:p>
        </w:tc>
      </w:tr>
      <w:tr w:rsidR="006D5FEE" w:rsidRPr="00CB244C" w:rsidTr="00516070">
        <w:trPr>
          <w:trHeight w:val="300"/>
        </w:trPr>
        <w:tc>
          <w:tcPr>
            <w:tcW w:w="3278" w:type="dxa"/>
            <w:tcBorders>
              <w:top w:val="single" w:sz="8" w:space="0" w:color="4F81BD" w:themeColor="accent1"/>
              <w:left w:val="single" w:sz="8" w:space="0" w:color="4F81BD" w:themeColor="accent1"/>
              <w:bottom w:val="single" w:sz="8" w:space="0" w:color="4F81BD" w:themeColor="accent1"/>
              <w:right w:val="single" w:sz="4" w:space="0" w:color="4F81BD" w:themeColor="accent1"/>
            </w:tcBorders>
            <w:shd w:val="clear" w:color="auto" w:fill="auto"/>
            <w:vAlign w:val="bottom"/>
          </w:tcPr>
          <w:p w:rsidR="006D5FEE" w:rsidRPr="00902ABA" w:rsidRDefault="006D5FEE" w:rsidP="00435781">
            <w:pPr>
              <w:spacing w:after="0" w:line="240" w:lineRule="auto"/>
              <w:rPr>
                <w:rFonts w:eastAsia="Times New Roman" w:cs="Arial"/>
                <w:color w:val="000000"/>
                <w:highlight w:val="yellow"/>
                <w:lang w:eastAsia="nl-NL"/>
              </w:rPr>
            </w:pPr>
            <w:r w:rsidRPr="00902ABA">
              <w:rPr>
                <w:rFonts w:cs="Arial"/>
                <w:szCs w:val="20"/>
              </w:rPr>
              <w:t>Project:</w:t>
            </w:r>
          </w:p>
        </w:tc>
        <w:tc>
          <w:tcPr>
            <w:tcW w:w="5811" w:type="dxa"/>
            <w:tcBorders>
              <w:top w:val="single" w:sz="8" w:space="0" w:color="4F81BD" w:themeColor="accent1"/>
              <w:left w:val="single" w:sz="4" w:space="0" w:color="4F81BD" w:themeColor="accent1"/>
              <w:bottom w:val="single" w:sz="8" w:space="0" w:color="4F81BD" w:themeColor="accent1"/>
              <w:right w:val="single" w:sz="8" w:space="0" w:color="4F81BD" w:themeColor="accent1"/>
            </w:tcBorders>
            <w:shd w:val="clear" w:color="auto" w:fill="auto"/>
            <w:vAlign w:val="bottom"/>
          </w:tcPr>
          <w:p w:rsidR="006D5FEE" w:rsidRPr="00902ABA" w:rsidRDefault="006D5FEE" w:rsidP="006A4E29">
            <w:pPr>
              <w:spacing w:after="0" w:line="240" w:lineRule="auto"/>
              <w:rPr>
                <w:rFonts w:eastAsia="Times New Roman" w:cs="Arial"/>
                <w:color w:val="000000"/>
                <w:highlight w:val="yellow"/>
                <w:lang w:eastAsia="nl-NL"/>
              </w:rPr>
            </w:pPr>
            <w:r w:rsidRPr="00902ABA">
              <w:rPr>
                <w:rFonts w:eastAsia="Times New Roman" w:cs="Arial"/>
                <w:color w:val="000000"/>
                <w:lang w:eastAsia="nl-NL"/>
              </w:rPr>
              <w:t xml:space="preserve">Het vervangen van de </w:t>
            </w:r>
            <w:r w:rsidR="006A4E29">
              <w:rPr>
                <w:rFonts w:eastAsia="Times New Roman" w:cs="Arial"/>
                <w:color w:val="000000"/>
                <w:lang w:eastAsia="nl-NL"/>
              </w:rPr>
              <w:t xml:space="preserve">remming- en </w:t>
            </w:r>
            <w:proofErr w:type="spellStart"/>
            <w:r w:rsidRPr="00902ABA">
              <w:rPr>
                <w:rFonts w:eastAsia="Times New Roman" w:cs="Arial"/>
                <w:color w:val="000000"/>
                <w:lang w:eastAsia="nl-NL"/>
              </w:rPr>
              <w:t>geleidewerken</w:t>
            </w:r>
            <w:proofErr w:type="spellEnd"/>
            <w:r w:rsidRPr="00902ABA">
              <w:rPr>
                <w:rFonts w:eastAsia="Times New Roman" w:cs="Arial"/>
                <w:color w:val="000000"/>
                <w:lang w:eastAsia="nl-NL"/>
              </w:rPr>
              <w:t xml:space="preserve"> </w:t>
            </w:r>
            <w:r w:rsidR="006A4E29">
              <w:rPr>
                <w:rFonts w:eastAsia="Times New Roman" w:cs="Arial"/>
                <w:color w:val="000000"/>
                <w:lang w:eastAsia="nl-NL"/>
              </w:rPr>
              <w:t>bij diverse kunstwerken in de provincie Fryslân.</w:t>
            </w:r>
          </w:p>
        </w:tc>
      </w:tr>
      <w:tr w:rsidR="00AC4BED" w:rsidRPr="00CB244C" w:rsidTr="00516070">
        <w:trPr>
          <w:trHeight w:val="300"/>
        </w:trPr>
        <w:tc>
          <w:tcPr>
            <w:tcW w:w="3278" w:type="dxa"/>
            <w:tcBorders>
              <w:top w:val="single" w:sz="8" w:space="0" w:color="4F81BD" w:themeColor="accent1"/>
              <w:left w:val="single" w:sz="8" w:space="0" w:color="4F81BD" w:themeColor="accent1"/>
              <w:bottom w:val="single" w:sz="12" w:space="0" w:color="4F81BD" w:themeColor="accent1"/>
              <w:right w:val="single" w:sz="4" w:space="0" w:color="4F81BD" w:themeColor="accent1"/>
            </w:tcBorders>
            <w:shd w:val="clear" w:color="auto" w:fill="auto"/>
            <w:vAlign w:val="bottom"/>
          </w:tcPr>
          <w:p w:rsidR="00AC4BED" w:rsidRPr="00902ABA" w:rsidRDefault="00AC4BED" w:rsidP="00435781">
            <w:pPr>
              <w:spacing w:after="0" w:line="240" w:lineRule="auto"/>
              <w:rPr>
                <w:rFonts w:cs="Arial"/>
                <w:szCs w:val="20"/>
              </w:rPr>
            </w:pPr>
            <w:r>
              <w:rPr>
                <w:rFonts w:cs="Arial"/>
                <w:szCs w:val="20"/>
              </w:rPr>
              <w:t>Projectteam</w:t>
            </w:r>
          </w:p>
        </w:tc>
        <w:tc>
          <w:tcPr>
            <w:tcW w:w="5811" w:type="dxa"/>
            <w:tcBorders>
              <w:top w:val="single" w:sz="8" w:space="0" w:color="4F81BD" w:themeColor="accent1"/>
              <w:left w:val="single" w:sz="4" w:space="0" w:color="4F81BD" w:themeColor="accent1"/>
              <w:bottom w:val="single" w:sz="12" w:space="0" w:color="4F81BD" w:themeColor="accent1"/>
              <w:right w:val="single" w:sz="8" w:space="0" w:color="4F81BD" w:themeColor="accent1"/>
            </w:tcBorders>
            <w:shd w:val="clear" w:color="auto" w:fill="auto"/>
            <w:vAlign w:val="bottom"/>
          </w:tcPr>
          <w:p w:rsidR="00AC4BED" w:rsidRPr="00902ABA" w:rsidRDefault="00AC4BED" w:rsidP="00BC76FA">
            <w:pPr>
              <w:spacing w:after="0" w:line="240" w:lineRule="auto"/>
              <w:rPr>
                <w:rFonts w:eastAsia="Times New Roman" w:cs="Arial"/>
                <w:color w:val="000000"/>
                <w:lang w:eastAsia="nl-NL"/>
              </w:rPr>
            </w:pPr>
            <w:r>
              <w:rPr>
                <w:rFonts w:eastAsia="Times New Roman" w:cs="Arial"/>
                <w:color w:val="000000"/>
                <w:lang w:eastAsia="nl-NL"/>
              </w:rPr>
              <w:t xml:space="preserve">Het team  </w:t>
            </w:r>
            <w:r w:rsidR="00516070">
              <w:rPr>
                <w:rFonts w:eastAsia="Times New Roman" w:cs="Arial"/>
                <w:color w:val="000000"/>
                <w:lang w:eastAsia="nl-NL"/>
              </w:rPr>
              <w:t xml:space="preserve">van het IB dat </w:t>
            </w:r>
            <w:r>
              <w:rPr>
                <w:rFonts w:eastAsia="Times New Roman" w:cs="Arial"/>
                <w:color w:val="000000"/>
                <w:lang w:eastAsia="nl-NL"/>
              </w:rPr>
              <w:t xml:space="preserve">samengesteld </w:t>
            </w:r>
            <w:r w:rsidR="00516070">
              <w:rPr>
                <w:rFonts w:eastAsia="Times New Roman" w:cs="Arial"/>
                <w:color w:val="000000"/>
                <w:lang w:eastAsia="nl-NL"/>
              </w:rPr>
              <w:t>wordt</w:t>
            </w:r>
            <w:r>
              <w:rPr>
                <w:rFonts w:eastAsia="Times New Roman" w:cs="Arial"/>
                <w:color w:val="000000"/>
                <w:lang w:eastAsia="nl-NL"/>
              </w:rPr>
              <w:t xml:space="preserve"> om de werkzaamheden omschreven in dit dienstenbestek </w:t>
            </w:r>
            <w:r w:rsidR="00516070">
              <w:rPr>
                <w:rFonts w:eastAsia="Times New Roman" w:cs="Arial"/>
                <w:color w:val="000000"/>
                <w:lang w:eastAsia="nl-NL"/>
              </w:rPr>
              <w:t xml:space="preserve">uit te voeren (zie </w:t>
            </w:r>
            <w:r w:rsidR="005B3B75">
              <w:rPr>
                <w:rFonts w:eastAsia="Times New Roman" w:cs="Arial"/>
                <w:color w:val="000000"/>
                <w:lang w:eastAsia="nl-NL"/>
              </w:rPr>
              <w:t xml:space="preserve">het </w:t>
            </w:r>
            <w:r w:rsidR="00516070">
              <w:rPr>
                <w:rFonts w:eastAsia="Times New Roman" w:cs="Arial"/>
                <w:color w:val="000000"/>
                <w:lang w:eastAsia="nl-NL"/>
              </w:rPr>
              <w:t>functiehuis</w:t>
            </w:r>
            <w:r w:rsidR="005B3B75">
              <w:rPr>
                <w:rFonts w:eastAsia="Times New Roman" w:cs="Arial"/>
                <w:color w:val="000000"/>
                <w:lang w:eastAsia="nl-NL"/>
              </w:rPr>
              <w:t xml:space="preserve"> in bijlage E</w:t>
            </w:r>
            <w:r w:rsidR="00516070">
              <w:rPr>
                <w:rFonts w:eastAsia="Times New Roman" w:cs="Arial"/>
                <w:color w:val="000000"/>
                <w:lang w:eastAsia="nl-NL"/>
              </w:rPr>
              <w:t>).</w:t>
            </w:r>
          </w:p>
        </w:tc>
      </w:tr>
    </w:tbl>
    <w:p w:rsidR="0078799B" w:rsidRPr="00902ABA" w:rsidRDefault="00820922" w:rsidP="0078799B">
      <w:pPr>
        <w:pStyle w:val="Geenafstand"/>
        <w:ind w:left="3600" w:hanging="3600"/>
        <w:rPr>
          <w:rFonts w:cs="Arial"/>
          <w:i/>
          <w:sz w:val="18"/>
          <w:szCs w:val="18"/>
        </w:rPr>
      </w:pPr>
      <w:r w:rsidRPr="00902ABA">
        <w:rPr>
          <w:rFonts w:cs="Arial"/>
          <w:i/>
          <w:sz w:val="18"/>
          <w:szCs w:val="18"/>
        </w:rPr>
        <w:t>Tabel 1.1: Begrippenlijst</w:t>
      </w:r>
    </w:p>
    <w:p w:rsidR="0078799B" w:rsidRPr="00902ABA" w:rsidRDefault="0078799B">
      <w:pPr>
        <w:rPr>
          <w:rFonts w:cs="Arial"/>
          <w:b/>
          <w:szCs w:val="20"/>
        </w:rPr>
      </w:pPr>
    </w:p>
    <w:p w:rsidR="00133265" w:rsidRDefault="00133265">
      <w:pPr>
        <w:rPr>
          <w:rFonts w:cs="Arial"/>
          <w:b/>
          <w:szCs w:val="20"/>
        </w:rPr>
      </w:pPr>
      <w:r w:rsidRPr="00902ABA">
        <w:rPr>
          <w:rFonts w:cs="Arial"/>
          <w:b/>
          <w:szCs w:val="20"/>
        </w:rPr>
        <w:br w:type="page"/>
      </w:r>
    </w:p>
    <w:p w:rsidR="009A0013" w:rsidRDefault="009A0013">
      <w:pPr>
        <w:rPr>
          <w:rFonts w:cs="Arial"/>
          <w:b/>
          <w:szCs w:val="20"/>
        </w:rPr>
      </w:pPr>
    </w:p>
    <w:p w:rsidR="005B0055" w:rsidRPr="00902ABA" w:rsidRDefault="005B0055" w:rsidP="00820ECE">
      <w:pPr>
        <w:pStyle w:val="Kop1"/>
        <w:rPr>
          <w:rFonts w:cs="Arial"/>
        </w:rPr>
      </w:pPr>
      <w:bookmarkStart w:id="3" w:name="_Toc404347248"/>
      <w:bookmarkStart w:id="4" w:name="_Toc406500687"/>
      <w:bookmarkStart w:id="5" w:name="_Toc440446977"/>
      <w:r w:rsidRPr="00902ABA">
        <w:rPr>
          <w:rFonts w:cs="Arial"/>
        </w:rPr>
        <w:t xml:space="preserve">1. </w:t>
      </w:r>
      <w:r w:rsidR="00AD4309" w:rsidRPr="00902ABA">
        <w:rPr>
          <w:rFonts w:cs="Arial"/>
        </w:rPr>
        <w:t xml:space="preserve"> </w:t>
      </w:r>
      <w:r w:rsidRPr="00902ABA">
        <w:rPr>
          <w:rFonts w:cs="Arial"/>
        </w:rPr>
        <w:t>Inleiding</w:t>
      </w:r>
      <w:bookmarkEnd w:id="3"/>
      <w:bookmarkEnd w:id="4"/>
      <w:bookmarkEnd w:id="5"/>
    </w:p>
    <w:p w:rsidR="005B0055" w:rsidRPr="00902ABA" w:rsidRDefault="0074537E" w:rsidP="00820ECE">
      <w:pPr>
        <w:pStyle w:val="Kop2"/>
        <w:rPr>
          <w:rFonts w:cs="Arial"/>
        </w:rPr>
      </w:pPr>
      <w:bookmarkStart w:id="6" w:name="_Toc404347249"/>
      <w:bookmarkStart w:id="7" w:name="_Toc406500688"/>
      <w:bookmarkStart w:id="8" w:name="_Toc440446978"/>
      <w:r w:rsidRPr="00902ABA">
        <w:rPr>
          <w:rFonts w:cs="Arial"/>
        </w:rPr>
        <w:t>1.1</w:t>
      </w:r>
      <w:r w:rsidR="005B0055" w:rsidRPr="00902ABA">
        <w:rPr>
          <w:rFonts w:cs="Arial"/>
        </w:rPr>
        <w:t xml:space="preserve"> Algemeen</w:t>
      </w:r>
      <w:bookmarkEnd w:id="6"/>
      <w:bookmarkEnd w:id="7"/>
      <w:bookmarkEnd w:id="8"/>
      <w:r w:rsidR="005B0055" w:rsidRPr="00902ABA">
        <w:rPr>
          <w:rFonts w:cs="Arial"/>
        </w:rPr>
        <w:t xml:space="preserve"> </w:t>
      </w:r>
    </w:p>
    <w:p w:rsidR="005B0055" w:rsidRPr="00902ABA" w:rsidRDefault="005B0055" w:rsidP="009675B8">
      <w:pPr>
        <w:pStyle w:val="Geenafstand"/>
        <w:rPr>
          <w:rFonts w:cs="Arial"/>
          <w:bCs/>
          <w:szCs w:val="20"/>
        </w:rPr>
      </w:pPr>
      <w:r w:rsidRPr="00902ABA">
        <w:rPr>
          <w:rFonts w:cs="Arial"/>
          <w:bCs/>
          <w:szCs w:val="20"/>
        </w:rPr>
        <w:t xml:space="preserve">De Provincie Fryslân (hierna: “aanbestedende dienst”) heeft door middel van verzending van </w:t>
      </w:r>
      <w:r w:rsidR="00E12A3D" w:rsidRPr="00902ABA">
        <w:rPr>
          <w:rFonts w:cs="Arial"/>
          <w:bCs/>
          <w:szCs w:val="20"/>
        </w:rPr>
        <w:t xml:space="preserve">dit dienstenbestek en voorwaarden (besteknr. </w:t>
      </w:r>
      <w:r w:rsidR="002C7267">
        <w:rPr>
          <w:rFonts w:cs="Arial"/>
          <w:bCs/>
          <w:szCs w:val="20"/>
        </w:rPr>
        <w:t>15-63</w:t>
      </w:r>
      <w:r w:rsidR="00D27B1F">
        <w:rPr>
          <w:rFonts w:cs="Arial"/>
          <w:bCs/>
          <w:szCs w:val="20"/>
        </w:rPr>
        <w:t>-</w:t>
      </w:r>
      <w:r w:rsidR="00E12A3D" w:rsidRPr="00902ABA">
        <w:rPr>
          <w:rFonts w:cs="Arial"/>
          <w:bCs/>
          <w:szCs w:val="20"/>
        </w:rPr>
        <w:t xml:space="preserve">KN) </w:t>
      </w:r>
      <w:r w:rsidRPr="00902ABA">
        <w:rPr>
          <w:rFonts w:cs="Arial"/>
          <w:bCs/>
          <w:szCs w:val="20"/>
        </w:rPr>
        <w:t xml:space="preserve">een </w:t>
      </w:r>
      <w:r w:rsidR="00855650" w:rsidRPr="00902ABA">
        <w:rPr>
          <w:rFonts w:cs="Arial"/>
          <w:bCs/>
          <w:szCs w:val="20"/>
        </w:rPr>
        <w:t xml:space="preserve">Nationale </w:t>
      </w:r>
      <w:r w:rsidRPr="00902ABA">
        <w:rPr>
          <w:rFonts w:cs="Arial"/>
          <w:bCs/>
          <w:szCs w:val="20"/>
        </w:rPr>
        <w:t>aanbesteding volgens de procedure</w:t>
      </w:r>
      <w:r w:rsidR="009F61A9" w:rsidRPr="00902ABA">
        <w:rPr>
          <w:rFonts w:cs="Arial"/>
          <w:bCs/>
          <w:szCs w:val="20"/>
        </w:rPr>
        <w:t xml:space="preserve"> </w:t>
      </w:r>
      <w:r w:rsidRPr="00902ABA">
        <w:rPr>
          <w:rFonts w:cs="Arial"/>
          <w:bCs/>
          <w:szCs w:val="20"/>
        </w:rPr>
        <w:t xml:space="preserve">overeenkomstig </w:t>
      </w:r>
      <w:r w:rsidR="009F61A9" w:rsidRPr="00902ABA">
        <w:rPr>
          <w:rFonts w:cs="Arial"/>
          <w:bCs/>
          <w:szCs w:val="20"/>
        </w:rPr>
        <w:t>artikel 1.4.</w:t>
      </w:r>
      <w:r w:rsidR="00855650" w:rsidRPr="00902ABA">
        <w:rPr>
          <w:rFonts w:cs="Arial"/>
          <w:bCs/>
          <w:szCs w:val="20"/>
        </w:rPr>
        <w:t>2</w:t>
      </w:r>
      <w:r w:rsidR="009F61A9" w:rsidRPr="00902ABA">
        <w:rPr>
          <w:rFonts w:cs="Arial"/>
          <w:bCs/>
          <w:szCs w:val="20"/>
        </w:rPr>
        <w:t xml:space="preserve">. lid </w:t>
      </w:r>
      <w:r w:rsidR="002C7267">
        <w:rPr>
          <w:rFonts w:cs="Arial"/>
          <w:bCs/>
          <w:szCs w:val="20"/>
        </w:rPr>
        <w:t>a</w:t>
      </w:r>
      <w:r w:rsidR="009F61A9" w:rsidRPr="00902ABA">
        <w:rPr>
          <w:rFonts w:cs="Arial"/>
          <w:bCs/>
          <w:szCs w:val="20"/>
        </w:rPr>
        <w:t xml:space="preserve"> </w:t>
      </w:r>
      <w:r w:rsidR="009675B8" w:rsidRPr="00902ABA">
        <w:rPr>
          <w:rFonts w:cs="Arial"/>
          <w:bCs/>
          <w:szCs w:val="20"/>
        </w:rPr>
        <w:t xml:space="preserve">en hoofdstuk </w:t>
      </w:r>
      <w:r w:rsidR="002C7267">
        <w:rPr>
          <w:rFonts w:cs="Arial"/>
          <w:bCs/>
          <w:szCs w:val="20"/>
        </w:rPr>
        <w:t>2</w:t>
      </w:r>
      <w:r w:rsidR="009675B8" w:rsidRPr="00902ABA">
        <w:rPr>
          <w:rFonts w:cs="Arial"/>
          <w:bCs/>
          <w:szCs w:val="20"/>
        </w:rPr>
        <w:t xml:space="preserve"> </w:t>
      </w:r>
      <w:r w:rsidRPr="00902ABA">
        <w:rPr>
          <w:rFonts w:cs="Arial"/>
          <w:bCs/>
          <w:szCs w:val="20"/>
        </w:rPr>
        <w:t>van het</w:t>
      </w:r>
      <w:r w:rsidR="009F61A9" w:rsidRPr="00902ABA">
        <w:rPr>
          <w:rFonts w:cs="Arial"/>
          <w:bCs/>
          <w:szCs w:val="20"/>
        </w:rPr>
        <w:t xml:space="preserve"> </w:t>
      </w:r>
      <w:r w:rsidRPr="00902ABA">
        <w:rPr>
          <w:rFonts w:cs="Arial"/>
          <w:bCs/>
          <w:szCs w:val="20"/>
        </w:rPr>
        <w:t>Aanbestedingsreglement Werken 20</w:t>
      </w:r>
      <w:r w:rsidR="00147D11" w:rsidRPr="00902ABA">
        <w:rPr>
          <w:rFonts w:cs="Arial"/>
          <w:bCs/>
          <w:szCs w:val="20"/>
        </w:rPr>
        <w:t>12</w:t>
      </w:r>
      <w:r w:rsidRPr="00902ABA">
        <w:rPr>
          <w:rFonts w:cs="Arial"/>
          <w:bCs/>
          <w:szCs w:val="20"/>
        </w:rPr>
        <w:t xml:space="preserve"> (ARW 20</w:t>
      </w:r>
      <w:r w:rsidR="00147D11" w:rsidRPr="00902ABA">
        <w:rPr>
          <w:rFonts w:cs="Arial"/>
          <w:bCs/>
          <w:szCs w:val="20"/>
        </w:rPr>
        <w:t>12</w:t>
      </w:r>
      <w:r w:rsidRPr="00902ABA">
        <w:rPr>
          <w:rFonts w:cs="Arial"/>
          <w:bCs/>
          <w:szCs w:val="20"/>
        </w:rPr>
        <w:t>)</w:t>
      </w:r>
      <w:r w:rsidR="00E12A3D" w:rsidRPr="00902ABA">
        <w:rPr>
          <w:rFonts w:cs="Arial"/>
          <w:bCs/>
          <w:szCs w:val="20"/>
        </w:rPr>
        <w:t xml:space="preserve"> </w:t>
      </w:r>
      <w:r w:rsidRPr="00902ABA">
        <w:rPr>
          <w:rFonts w:cs="Arial"/>
          <w:bCs/>
          <w:szCs w:val="20"/>
        </w:rPr>
        <w:t>opgestart.</w:t>
      </w:r>
    </w:p>
    <w:p w:rsidR="0039176F" w:rsidRPr="00902ABA" w:rsidRDefault="0039176F" w:rsidP="009675B8">
      <w:pPr>
        <w:pStyle w:val="Geenafstand"/>
        <w:rPr>
          <w:rFonts w:cs="Arial"/>
          <w:bCs/>
          <w:szCs w:val="20"/>
        </w:rPr>
      </w:pPr>
    </w:p>
    <w:p w:rsidR="005B0055" w:rsidRPr="00902ABA" w:rsidRDefault="005B0055" w:rsidP="009675B8">
      <w:pPr>
        <w:pStyle w:val="Geenafstand"/>
        <w:rPr>
          <w:rFonts w:cs="Arial"/>
          <w:bCs/>
          <w:szCs w:val="20"/>
        </w:rPr>
      </w:pPr>
      <w:r w:rsidRPr="00902ABA">
        <w:rPr>
          <w:rFonts w:cs="Arial"/>
          <w:bCs/>
          <w:szCs w:val="20"/>
        </w:rPr>
        <w:t>De uitvraag betreft het dienstencontract voor het voorbereiden, opstellen</w:t>
      </w:r>
      <w:r w:rsidR="00D27B1F">
        <w:rPr>
          <w:rFonts w:cs="Arial"/>
          <w:bCs/>
          <w:szCs w:val="20"/>
        </w:rPr>
        <w:t xml:space="preserve"> realisatiebestekken</w:t>
      </w:r>
      <w:r w:rsidRPr="00902ABA">
        <w:rPr>
          <w:rFonts w:cs="Arial"/>
          <w:bCs/>
          <w:szCs w:val="20"/>
        </w:rPr>
        <w:t xml:space="preserve">, aanbesteden en </w:t>
      </w:r>
      <w:r w:rsidR="002E126A" w:rsidRPr="00902ABA">
        <w:rPr>
          <w:rFonts w:cs="Arial"/>
          <w:bCs/>
          <w:szCs w:val="20"/>
        </w:rPr>
        <w:t>o</w:t>
      </w:r>
      <w:r w:rsidR="00AC3587">
        <w:rPr>
          <w:rFonts w:cs="Arial"/>
          <w:bCs/>
          <w:szCs w:val="20"/>
        </w:rPr>
        <w:t xml:space="preserve">ptioneel het </w:t>
      </w:r>
      <w:r w:rsidRPr="00902ABA">
        <w:rPr>
          <w:rFonts w:cs="Arial"/>
          <w:bCs/>
          <w:szCs w:val="20"/>
        </w:rPr>
        <w:t>begeleiden van</w:t>
      </w:r>
      <w:r w:rsidR="002E126A" w:rsidRPr="00902ABA">
        <w:rPr>
          <w:rFonts w:cs="Arial"/>
          <w:bCs/>
          <w:szCs w:val="20"/>
        </w:rPr>
        <w:t xml:space="preserve"> </w:t>
      </w:r>
      <w:r w:rsidRPr="00902ABA">
        <w:rPr>
          <w:rFonts w:cs="Arial"/>
          <w:bCs/>
          <w:szCs w:val="20"/>
        </w:rPr>
        <w:t xml:space="preserve">de realisatie van </w:t>
      </w:r>
      <w:r w:rsidR="00BE25D4">
        <w:rPr>
          <w:rFonts w:cs="Arial"/>
          <w:bCs/>
          <w:szCs w:val="20"/>
        </w:rPr>
        <w:t xml:space="preserve">het project: </w:t>
      </w:r>
      <w:r w:rsidRPr="00902ABA">
        <w:rPr>
          <w:rFonts w:cs="Arial"/>
          <w:bCs/>
          <w:szCs w:val="20"/>
        </w:rPr>
        <w:t>“</w:t>
      </w:r>
      <w:r w:rsidR="005648B8" w:rsidRPr="00902ABA">
        <w:rPr>
          <w:rFonts w:cs="Arial"/>
          <w:bCs/>
          <w:szCs w:val="20"/>
        </w:rPr>
        <w:t xml:space="preserve">Vervangen </w:t>
      </w:r>
      <w:r w:rsidR="006A4E29">
        <w:rPr>
          <w:rFonts w:cs="Arial"/>
          <w:bCs/>
          <w:szCs w:val="20"/>
        </w:rPr>
        <w:t xml:space="preserve">remming- en </w:t>
      </w:r>
      <w:proofErr w:type="spellStart"/>
      <w:r w:rsidR="00D52F1A" w:rsidRPr="00902ABA">
        <w:rPr>
          <w:rFonts w:cs="Arial"/>
          <w:bCs/>
          <w:szCs w:val="20"/>
        </w:rPr>
        <w:t>geleide</w:t>
      </w:r>
      <w:r w:rsidR="005648B8" w:rsidRPr="00902ABA">
        <w:rPr>
          <w:rFonts w:cs="Arial"/>
          <w:bCs/>
          <w:szCs w:val="20"/>
        </w:rPr>
        <w:t>werken</w:t>
      </w:r>
      <w:proofErr w:type="spellEnd"/>
      <w:r w:rsidR="00D52F1A" w:rsidRPr="00902ABA">
        <w:rPr>
          <w:rFonts w:cs="Arial"/>
          <w:bCs/>
          <w:szCs w:val="20"/>
        </w:rPr>
        <w:t xml:space="preserve"> </w:t>
      </w:r>
      <w:r w:rsidR="006A4E29">
        <w:rPr>
          <w:rFonts w:cs="Arial"/>
          <w:bCs/>
          <w:szCs w:val="20"/>
        </w:rPr>
        <w:t>bij diverse kunstwerken in de provincie Fryslân</w:t>
      </w:r>
      <w:r w:rsidRPr="00902ABA">
        <w:rPr>
          <w:rFonts w:cs="Arial"/>
          <w:bCs/>
          <w:szCs w:val="20"/>
        </w:rPr>
        <w:t>.</w:t>
      </w:r>
    </w:p>
    <w:p w:rsidR="00AD4309" w:rsidRPr="00902ABA" w:rsidRDefault="00AD4309" w:rsidP="009675B8">
      <w:pPr>
        <w:pStyle w:val="Geenafstand"/>
        <w:rPr>
          <w:rFonts w:cs="Arial"/>
          <w:bCs/>
          <w:szCs w:val="20"/>
        </w:rPr>
      </w:pPr>
    </w:p>
    <w:p w:rsidR="00AD4309" w:rsidRPr="00902ABA" w:rsidRDefault="00AD4309" w:rsidP="005E106B">
      <w:pPr>
        <w:pStyle w:val="Geenafstand"/>
        <w:rPr>
          <w:rFonts w:cs="Arial"/>
          <w:bCs/>
          <w:szCs w:val="20"/>
        </w:rPr>
      </w:pPr>
      <w:r w:rsidRPr="00902ABA">
        <w:rPr>
          <w:rFonts w:cs="Arial"/>
          <w:bCs/>
          <w:szCs w:val="20"/>
        </w:rPr>
        <w:t xml:space="preserve">De Provincie Fryslân is opdrachtgever </w:t>
      </w:r>
      <w:r w:rsidR="007C4A2D" w:rsidRPr="00902ABA">
        <w:rPr>
          <w:rFonts w:cs="Arial"/>
          <w:bCs/>
          <w:szCs w:val="20"/>
        </w:rPr>
        <w:t>voor deze dienst</w:t>
      </w:r>
      <w:r w:rsidR="00E12A3D" w:rsidRPr="00902ABA">
        <w:rPr>
          <w:rFonts w:cs="Arial"/>
          <w:bCs/>
          <w:szCs w:val="20"/>
        </w:rPr>
        <w:t>en</w:t>
      </w:r>
      <w:r w:rsidR="007C4A2D" w:rsidRPr="00902ABA">
        <w:rPr>
          <w:rFonts w:cs="Arial"/>
          <w:bCs/>
          <w:szCs w:val="20"/>
        </w:rPr>
        <w:t>.</w:t>
      </w:r>
    </w:p>
    <w:p w:rsidR="00AD4309" w:rsidRPr="00902ABA" w:rsidRDefault="0074537E" w:rsidP="00820ECE">
      <w:pPr>
        <w:pStyle w:val="Kop2"/>
        <w:rPr>
          <w:rFonts w:cs="Arial"/>
          <w:u w:val="single"/>
        </w:rPr>
      </w:pPr>
      <w:bookmarkStart w:id="9" w:name="_Toc404347250"/>
      <w:bookmarkStart w:id="10" w:name="_Toc406500689"/>
      <w:bookmarkStart w:id="11" w:name="_Toc440446979"/>
      <w:r w:rsidRPr="00902ABA">
        <w:rPr>
          <w:rFonts w:cs="Arial"/>
        </w:rPr>
        <w:t>1.2</w:t>
      </w:r>
      <w:r w:rsidR="00AD4309" w:rsidRPr="00902ABA">
        <w:rPr>
          <w:rFonts w:cs="Arial"/>
        </w:rPr>
        <w:t xml:space="preserve">  Korte omschrijving </w:t>
      </w:r>
      <w:r w:rsidR="00CD12F2" w:rsidRPr="00902ABA">
        <w:rPr>
          <w:rFonts w:cs="Arial"/>
        </w:rPr>
        <w:t>project</w:t>
      </w:r>
      <w:bookmarkEnd w:id="9"/>
      <w:bookmarkEnd w:id="10"/>
      <w:bookmarkEnd w:id="11"/>
    </w:p>
    <w:p w:rsidR="00B35514" w:rsidRPr="00902ABA" w:rsidRDefault="0074537E" w:rsidP="001C048E">
      <w:pPr>
        <w:pStyle w:val="Kop3"/>
      </w:pPr>
      <w:bookmarkStart w:id="12" w:name="_Toc404347251"/>
      <w:bookmarkStart w:id="13" w:name="_Toc406500690"/>
      <w:bookmarkStart w:id="14" w:name="_Toc440446980"/>
      <w:r w:rsidRPr="00902ABA">
        <w:t>1.2.1</w:t>
      </w:r>
      <w:r w:rsidR="00B35514" w:rsidRPr="00902ABA">
        <w:t xml:space="preserve">  Inleiding</w:t>
      </w:r>
      <w:bookmarkEnd w:id="12"/>
      <w:bookmarkEnd w:id="13"/>
      <w:bookmarkEnd w:id="14"/>
    </w:p>
    <w:p w:rsidR="003134CF" w:rsidRPr="003134CF" w:rsidRDefault="003134CF" w:rsidP="003134CF">
      <w:pPr>
        <w:pStyle w:val="Geenafstand"/>
        <w:rPr>
          <w:rFonts w:cs="Arial"/>
          <w:bCs/>
          <w:szCs w:val="20"/>
        </w:rPr>
      </w:pPr>
      <w:r w:rsidRPr="003134CF">
        <w:rPr>
          <w:rFonts w:cs="Arial"/>
          <w:bCs/>
          <w:szCs w:val="20"/>
        </w:rPr>
        <w:t>De aanvaarbeveiligingen van diverse bruggen en sluizen in de provinciale vaarwegen</w:t>
      </w:r>
      <w:r w:rsidR="002D2CBD">
        <w:rPr>
          <w:rFonts w:cs="Arial"/>
          <w:bCs/>
          <w:szCs w:val="20"/>
        </w:rPr>
        <w:t xml:space="preserve"> </w:t>
      </w:r>
      <w:r w:rsidRPr="003134CF">
        <w:rPr>
          <w:rFonts w:cs="Arial"/>
          <w:bCs/>
          <w:szCs w:val="20"/>
        </w:rPr>
        <w:t xml:space="preserve">voldoen niet meer aan het huidige gebruik. De aanleiding van de vervangingsmaatregel is de </w:t>
      </w:r>
      <w:proofErr w:type="spellStart"/>
      <w:r w:rsidRPr="003134CF">
        <w:rPr>
          <w:rFonts w:cs="Arial"/>
          <w:bCs/>
          <w:szCs w:val="20"/>
        </w:rPr>
        <w:t>onderdimensionering</w:t>
      </w:r>
      <w:proofErr w:type="spellEnd"/>
      <w:r w:rsidRPr="003134CF">
        <w:rPr>
          <w:rFonts w:cs="Arial"/>
          <w:bCs/>
          <w:szCs w:val="20"/>
        </w:rPr>
        <w:t xml:space="preserve"> van de remming- en </w:t>
      </w:r>
      <w:proofErr w:type="spellStart"/>
      <w:r w:rsidRPr="003134CF">
        <w:rPr>
          <w:rFonts w:cs="Arial"/>
          <w:bCs/>
          <w:szCs w:val="20"/>
        </w:rPr>
        <w:t>geleidewerken</w:t>
      </w:r>
      <w:proofErr w:type="spellEnd"/>
      <w:r w:rsidRPr="003134CF">
        <w:rPr>
          <w:rFonts w:cs="Arial"/>
          <w:bCs/>
          <w:szCs w:val="20"/>
        </w:rPr>
        <w:t xml:space="preserve">. Conform de huidige eisen dienen de constructies gedimensioneerd te worden voor de CEMT vaartklasse </w:t>
      </w:r>
      <w:r w:rsidR="002D2CBD">
        <w:rPr>
          <w:rFonts w:cs="Arial"/>
          <w:bCs/>
          <w:szCs w:val="20"/>
        </w:rPr>
        <w:t xml:space="preserve">op de vaarwegen </w:t>
      </w:r>
      <w:r w:rsidRPr="003134CF">
        <w:rPr>
          <w:rFonts w:cs="Arial"/>
          <w:bCs/>
          <w:szCs w:val="20"/>
        </w:rPr>
        <w:t xml:space="preserve">waarbinnen de kunstwerken zijn gesitueerd. Om de gevolgen van schade door aanvaren van de kunstwerken te vermijden is het noodzakelijk om de aanvaarbeveiliging op te waarderen door deze te vervangen.   </w:t>
      </w:r>
    </w:p>
    <w:p w:rsidR="003134CF" w:rsidRPr="003134CF" w:rsidRDefault="003134CF" w:rsidP="003134CF">
      <w:pPr>
        <w:pStyle w:val="Geenafstand"/>
        <w:rPr>
          <w:rFonts w:cs="Arial"/>
          <w:bCs/>
          <w:szCs w:val="20"/>
        </w:rPr>
      </w:pPr>
      <w:r w:rsidRPr="003134CF">
        <w:rPr>
          <w:rFonts w:cs="Arial"/>
          <w:bCs/>
          <w:szCs w:val="20"/>
        </w:rPr>
        <w:t xml:space="preserve">Op 1 juli 2014 heeft GS besloten de remmingswerken binnen het meerjarenprogramma kunstwerken te gaan vervangen. </w:t>
      </w:r>
    </w:p>
    <w:p w:rsidR="007B2853" w:rsidRPr="00902ABA" w:rsidRDefault="007B2853" w:rsidP="00B35514">
      <w:pPr>
        <w:pStyle w:val="Geenafstand"/>
        <w:rPr>
          <w:rFonts w:cs="Arial"/>
          <w:bCs/>
          <w:szCs w:val="20"/>
        </w:rPr>
      </w:pPr>
    </w:p>
    <w:p w:rsidR="005648B8" w:rsidRDefault="003B6286" w:rsidP="00B35514">
      <w:pPr>
        <w:pStyle w:val="Geenafstand"/>
        <w:rPr>
          <w:rFonts w:cs="Arial"/>
          <w:bCs/>
          <w:szCs w:val="20"/>
        </w:rPr>
      </w:pPr>
      <w:r w:rsidRPr="00902ABA">
        <w:rPr>
          <w:rFonts w:cs="Arial"/>
          <w:bCs/>
          <w:szCs w:val="20"/>
        </w:rPr>
        <w:t>De projectlocatie</w:t>
      </w:r>
      <w:r w:rsidR="006A4E29">
        <w:rPr>
          <w:rFonts w:cs="Arial"/>
          <w:bCs/>
          <w:szCs w:val="20"/>
        </w:rPr>
        <w:t>s</w:t>
      </w:r>
      <w:r w:rsidRPr="00902ABA">
        <w:rPr>
          <w:rFonts w:cs="Arial"/>
          <w:bCs/>
          <w:szCs w:val="20"/>
        </w:rPr>
        <w:t xml:space="preserve"> </w:t>
      </w:r>
      <w:r w:rsidR="00546AE3">
        <w:rPr>
          <w:rFonts w:cs="Arial"/>
          <w:bCs/>
          <w:szCs w:val="20"/>
        </w:rPr>
        <w:t xml:space="preserve">zijn </w:t>
      </w:r>
      <w:r w:rsidRPr="00902ABA">
        <w:rPr>
          <w:rFonts w:cs="Arial"/>
          <w:bCs/>
          <w:szCs w:val="20"/>
        </w:rPr>
        <w:t xml:space="preserve">in onderstaande </w:t>
      </w:r>
      <w:r w:rsidR="00C45981">
        <w:rPr>
          <w:rFonts w:cs="Arial"/>
          <w:bCs/>
          <w:szCs w:val="20"/>
        </w:rPr>
        <w:t>kaartjes</w:t>
      </w:r>
      <w:r w:rsidRPr="00902ABA">
        <w:rPr>
          <w:rFonts w:cs="Arial"/>
          <w:bCs/>
          <w:szCs w:val="20"/>
        </w:rPr>
        <w:t xml:space="preserve"> aangegeven.</w:t>
      </w:r>
    </w:p>
    <w:p w:rsidR="00546AE3" w:rsidRPr="00902ABA" w:rsidRDefault="00546AE3" w:rsidP="00B35514">
      <w:pPr>
        <w:pStyle w:val="Geenafstand"/>
        <w:rPr>
          <w:rFonts w:cs="Arial"/>
          <w:bCs/>
          <w:szCs w:val="20"/>
        </w:rPr>
      </w:pPr>
    </w:p>
    <w:p w:rsidR="003134CF" w:rsidRDefault="00760EF3" w:rsidP="00B35514">
      <w:pPr>
        <w:pStyle w:val="Geenafstand"/>
        <w:rPr>
          <w:rFonts w:cs="Arial"/>
          <w:bCs/>
          <w:color w:val="FF0000"/>
          <w:szCs w:val="20"/>
        </w:rPr>
      </w:pPr>
      <w:r>
        <w:rPr>
          <w:rFonts w:cs="Arial"/>
          <w:bCs/>
          <w:noProof/>
          <w:color w:val="FF0000"/>
          <w:szCs w:val="20"/>
          <w:lang w:eastAsia="nl-NL"/>
        </w:rPr>
        <w:drawing>
          <wp:inline distT="0" distB="0" distL="0" distR="0" wp14:anchorId="52E0B406" wp14:editId="11672C1D">
            <wp:extent cx="5972810" cy="1763794"/>
            <wp:effectExtent l="0" t="0" r="0" b="825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2810" cy="1763794"/>
                    </a:xfrm>
                    <a:prstGeom prst="rect">
                      <a:avLst/>
                    </a:prstGeom>
                    <a:noFill/>
                    <a:ln>
                      <a:noFill/>
                    </a:ln>
                  </pic:spPr>
                </pic:pic>
              </a:graphicData>
            </a:graphic>
          </wp:inline>
        </w:drawing>
      </w:r>
    </w:p>
    <w:p w:rsidR="002C7267" w:rsidRPr="002C7267" w:rsidRDefault="00760EF3" w:rsidP="00B35514">
      <w:pPr>
        <w:pStyle w:val="Geenafstand"/>
        <w:rPr>
          <w:rFonts w:cs="Arial"/>
          <w:bCs/>
          <w:szCs w:val="20"/>
        </w:rPr>
      </w:pPr>
      <w:r>
        <w:rPr>
          <w:rFonts w:cs="Arial"/>
          <w:bCs/>
          <w:szCs w:val="20"/>
        </w:rPr>
        <w:t>Projectl</w:t>
      </w:r>
      <w:r w:rsidR="002C7267" w:rsidRPr="002C7267">
        <w:rPr>
          <w:rFonts w:cs="Arial"/>
          <w:bCs/>
          <w:szCs w:val="20"/>
        </w:rPr>
        <w:t>ocatie</w:t>
      </w:r>
      <w:r>
        <w:rPr>
          <w:rFonts w:cs="Arial"/>
          <w:bCs/>
          <w:szCs w:val="20"/>
        </w:rPr>
        <w:t xml:space="preserve">s in </w:t>
      </w:r>
      <w:r w:rsidR="002C7267">
        <w:rPr>
          <w:rFonts w:cs="Arial"/>
          <w:bCs/>
          <w:szCs w:val="20"/>
        </w:rPr>
        <w:t>noord Fryslân</w:t>
      </w:r>
      <w:r>
        <w:rPr>
          <w:rFonts w:cs="Arial"/>
          <w:bCs/>
          <w:szCs w:val="20"/>
        </w:rPr>
        <w:t>.</w:t>
      </w:r>
    </w:p>
    <w:p w:rsidR="002C7267" w:rsidRDefault="002C7267" w:rsidP="00B35514">
      <w:pPr>
        <w:pStyle w:val="Geenafstand"/>
        <w:rPr>
          <w:rFonts w:cs="Arial"/>
          <w:bCs/>
          <w:color w:val="FF0000"/>
          <w:szCs w:val="20"/>
        </w:rPr>
      </w:pPr>
    </w:p>
    <w:p w:rsidR="002C7267" w:rsidRDefault="002C7267" w:rsidP="00B35514">
      <w:pPr>
        <w:pStyle w:val="Geenafstand"/>
        <w:rPr>
          <w:rFonts w:cs="Arial"/>
          <w:bCs/>
          <w:color w:val="FF0000"/>
          <w:szCs w:val="20"/>
        </w:rPr>
      </w:pPr>
      <w:r>
        <w:rPr>
          <w:rFonts w:cs="Arial"/>
          <w:bCs/>
          <w:noProof/>
          <w:color w:val="FF0000"/>
          <w:szCs w:val="20"/>
          <w:lang w:eastAsia="nl-NL"/>
        </w:rPr>
        <w:lastRenderedPageBreak/>
        <w:drawing>
          <wp:inline distT="0" distB="0" distL="0" distR="0" wp14:anchorId="3E141786" wp14:editId="23D731FE">
            <wp:extent cx="5839691" cy="2521527"/>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8772" r="2103"/>
                    <a:stretch/>
                  </pic:blipFill>
                  <pic:spPr bwMode="auto">
                    <a:xfrm>
                      <a:off x="0" y="0"/>
                      <a:ext cx="5847206" cy="2524772"/>
                    </a:xfrm>
                    <a:prstGeom prst="rect">
                      <a:avLst/>
                    </a:prstGeom>
                    <a:noFill/>
                    <a:ln>
                      <a:noFill/>
                    </a:ln>
                    <a:extLst>
                      <a:ext uri="{53640926-AAD7-44D8-BBD7-CCE9431645EC}">
                        <a14:shadowObscured xmlns:a14="http://schemas.microsoft.com/office/drawing/2010/main"/>
                      </a:ext>
                    </a:extLst>
                  </pic:spPr>
                </pic:pic>
              </a:graphicData>
            </a:graphic>
          </wp:inline>
        </w:drawing>
      </w:r>
    </w:p>
    <w:p w:rsidR="002C7267" w:rsidRPr="003134CF" w:rsidRDefault="00760EF3" w:rsidP="00B35514">
      <w:pPr>
        <w:pStyle w:val="Geenafstand"/>
        <w:rPr>
          <w:rFonts w:cs="Arial"/>
          <w:bCs/>
          <w:color w:val="FF0000"/>
          <w:szCs w:val="20"/>
        </w:rPr>
      </w:pPr>
      <w:proofErr w:type="spellStart"/>
      <w:r>
        <w:rPr>
          <w:rFonts w:cs="Arial"/>
          <w:bCs/>
          <w:szCs w:val="20"/>
        </w:rPr>
        <w:t>Projectloacties</w:t>
      </w:r>
      <w:proofErr w:type="spellEnd"/>
      <w:r>
        <w:rPr>
          <w:rFonts w:cs="Arial"/>
          <w:bCs/>
          <w:szCs w:val="20"/>
        </w:rPr>
        <w:t xml:space="preserve"> in </w:t>
      </w:r>
      <w:r w:rsidR="002C7267" w:rsidRPr="002C7267">
        <w:rPr>
          <w:rFonts w:cs="Arial"/>
          <w:bCs/>
          <w:szCs w:val="20"/>
        </w:rPr>
        <w:t>zuidwest Fryslân</w:t>
      </w:r>
      <w:r>
        <w:rPr>
          <w:rFonts w:cs="Arial"/>
          <w:bCs/>
          <w:szCs w:val="20"/>
        </w:rPr>
        <w:t>.</w:t>
      </w:r>
    </w:p>
    <w:p w:rsidR="003134CF" w:rsidRDefault="003134CF" w:rsidP="00B35514">
      <w:pPr>
        <w:pStyle w:val="Geenafstand"/>
        <w:rPr>
          <w:rFonts w:cs="Arial"/>
          <w:bCs/>
          <w:szCs w:val="20"/>
        </w:rPr>
      </w:pPr>
    </w:p>
    <w:p w:rsidR="00760EF3" w:rsidRDefault="002C7267" w:rsidP="00B35514">
      <w:pPr>
        <w:pStyle w:val="Geenafstand"/>
        <w:rPr>
          <w:rFonts w:cs="Arial"/>
          <w:bCs/>
          <w:szCs w:val="20"/>
        </w:rPr>
      </w:pPr>
      <w:r>
        <w:rPr>
          <w:rFonts w:cs="Arial"/>
          <w:bCs/>
          <w:noProof/>
          <w:szCs w:val="20"/>
          <w:lang w:eastAsia="nl-NL"/>
        </w:rPr>
        <w:drawing>
          <wp:inline distT="0" distB="0" distL="0" distR="0" wp14:anchorId="11A5AD9A" wp14:editId="1C0195A2">
            <wp:extent cx="3117215" cy="1946275"/>
            <wp:effectExtent l="0" t="0" r="698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7215" cy="1946275"/>
                    </a:xfrm>
                    <a:prstGeom prst="rect">
                      <a:avLst/>
                    </a:prstGeom>
                    <a:noFill/>
                    <a:ln>
                      <a:noFill/>
                    </a:ln>
                  </pic:spPr>
                </pic:pic>
              </a:graphicData>
            </a:graphic>
          </wp:inline>
        </w:drawing>
      </w:r>
    </w:p>
    <w:p w:rsidR="00760EF3" w:rsidRDefault="00760EF3" w:rsidP="00760EF3">
      <w:pPr>
        <w:pStyle w:val="Geenafstand"/>
        <w:rPr>
          <w:rFonts w:cs="Arial"/>
          <w:bCs/>
          <w:szCs w:val="20"/>
        </w:rPr>
      </w:pPr>
      <w:r>
        <w:rPr>
          <w:rFonts w:cs="Arial"/>
          <w:bCs/>
          <w:szCs w:val="20"/>
        </w:rPr>
        <w:t>Project</w:t>
      </w:r>
      <w:r w:rsidR="00C45981">
        <w:rPr>
          <w:rFonts w:cs="Arial"/>
          <w:bCs/>
          <w:szCs w:val="20"/>
        </w:rPr>
        <w:t>l</w:t>
      </w:r>
      <w:r>
        <w:rPr>
          <w:rFonts w:cs="Arial"/>
          <w:bCs/>
          <w:szCs w:val="20"/>
        </w:rPr>
        <w:t>ocatie in west Fryslân.</w:t>
      </w:r>
    </w:p>
    <w:p w:rsidR="00760EF3" w:rsidRDefault="00760EF3" w:rsidP="00760EF3">
      <w:pPr>
        <w:pStyle w:val="Geenafstand"/>
        <w:rPr>
          <w:rFonts w:cs="Arial"/>
          <w:bCs/>
          <w:szCs w:val="20"/>
        </w:rPr>
      </w:pPr>
    </w:p>
    <w:p w:rsidR="002C7267" w:rsidRDefault="00760EF3" w:rsidP="00B35514">
      <w:pPr>
        <w:pStyle w:val="Geenafstand"/>
        <w:rPr>
          <w:rFonts w:cs="Arial"/>
          <w:bCs/>
          <w:szCs w:val="20"/>
        </w:rPr>
      </w:pPr>
      <w:r>
        <w:rPr>
          <w:rFonts w:cs="Arial"/>
          <w:bCs/>
          <w:noProof/>
          <w:szCs w:val="20"/>
          <w:lang w:eastAsia="nl-NL"/>
        </w:rPr>
        <w:drawing>
          <wp:inline distT="0" distB="0" distL="0" distR="0" wp14:anchorId="03D63388" wp14:editId="4B83AD6A">
            <wp:extent cx="5437910" cy="2528454"/>
            <wp:effectExtent l="0" t="0" r="0" b="571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b="19604"/>
                    <a:stretch/>
                  </pic:blipFill>
                  <pic:spPr bwMode="auto">
                    <a:xfrm>
                      <a:off x="0" y="0"/>
                      <a:ext cx="5438211" cy="2528594"/>
                    </a:xfrm>
                    <a:prstGeom prst="rect">
                      <a:avLst/>
                    </a:prstGeom>
                    <a:noFill/>
                    <a:ln>
                      <a:noFill/>
                    </a:ln>
                    <a:extLst>
                      <a:ext uri="{53640926-AAD7-44D8-BBD7-CCE9431645EC}">
                        <a14:shadowObscured xmlns:a14="http://schemas.microsoft.com/office/drawing/2010/main"/>
                      </a:ext>
                    </a:extLst>
                  </pic:spPr>
                </pic:pic>
              </a:graphicData>
            </a:graphic>
          </wp:inline>
        </w:drawing>
      </w:r>
    </w:p>
    <w:p w:rsidR="007B2853" w:rsidRPr="00902ABA" w:rsidRDefault="00760EF3" w:rsidP="00B35514">
      <w:pPr>
        <w:pStyle w:val="Geenafstand"/>
        <w:rPr>
          <w:rFonts w:cs="Arial"/>
          <w:bCs/>
          <w:szCs w:val="20"/>
        </w:rPr>
      </w:pPr>
      <w:proofErr w:type="spellStart"/>
      <w:r>
        <w:rPr>
          <w:rFonts w:cs="Arial"/>
          <w:bCs/>
          <w:szCs w:val="20"/>
        </w:rPr>
        <w:t>Projectloactie</w:t>
      </w:r>
      <w:proofErr w:type="spellEnd"/>
      <w:r>
        <w:rPr>
          <w:rFonts w:cs="Arial"/>
          <w:bCs/>
          <w:szCs w:val="20"/>
        </w:rPr>
        <w:t xml:space="preserve"> in </w:t>
      </w:r>
      <w:proofErr w:type="spellStart"/>
      <w:r>
        <w:rPr>
          <w:rFonts w:cs="Arial"/>
          <w:bCs/>
          <w:szCs w:val="20"/>
        </w:rPr>
        <w:t>Terherne</w:t>
      </w:r>
      <w:proofErr w:type="spellEnd"/>
      <w:r w:rsidR="007B2853" w:rsidRPr="00902ABA">
        <w:rPr>
          <w:rFonts w:cs="Arial"/>
          <w:bCs/>
          <w:szCs w:val="20"/>
        </w:rPr>
        <w:br w:type="page"/>
      </w:r>
    </w:p>
    <w:p w:rsidR="007B2853" w:rsidRPr="00902ABA" w:rsidRDefault="007B2853" w:rsidP="00B35514">
      <w:pPr>
        <w:pStyle w:val="Geenafstand"/>
        <w:rPr>
          <w:rFonts w:cs="Arial"/>
          <w:bCs/>
          <w:szCs w:val="20"/>
        </w:rPr>
      </w:pPr>
    </w:p>
    <w:p w:rsidR="007B2853" w:rsidRPr="00902ABA" w:rsidRDefault="007B2853" w:rsidP="001C048E">
      <w:pPr>
        <w:pStyle w:val="Kop3"/>
      </w:pPr>
      <w:bookmarkStart w:id="15" w:name="_Toc404347252"/>
      <w:bookmarkStart w:id="16" w:name="_Toc406500691"/>
      <w:bookmarkStart w:id="17" w:name="_Toc440446981"/>
      <w:r w:rsidRPr="00902ABA">
        <w:t>1.2.2  Algemene informatie</w:t>
      </w:r>
      <w:bookmarkEnd w:id="17"/>
      <w:r w:rsidRPr="00902ABA">
        <w:t xml:space="preserve"> </w:t>
      </w:r>
      <w:bookmarkEnd w:id="15"/>
      <w:bookmarkEnd w:id="16"/>
    </w:p>
    <w:p w:rsidR="00B45FC8" w:rsidRPr="00B45FC8" w:rsidRDefault="00B45FC8" w:rsidP="00B45FC8">
      <w:pPr>
        <w:pStyle w:val="Geenafstand"/>
        <w:rPr>
          <w:rFonts w:cs="Arial"/>
          <w:bCs/>
          <w:szCs w:val="20"/>
        </w:rPr>
      </w:pPr>
      <w:r w:rsidRPr="00B45FC8">
        <w:rPr>
          <w:rFonts w:cs="Arial"/>
          <w:bCs/>
          <w:szCs w:val="20"/>
        </w:rPr>
        <w:t xml:space="preserve">De huidige remming- en </w:t>
      </w:r>
      <w:proofErr w:type="spellStart"/>
      <w:r w:rsidRPr="00B45FC8">
        <w:rPr>
          <w:rFonts w:cs="Arial"/>
          <w:bCs/>
          <w:szCs w:val="20"/>
        </w:rPr>
        <w:t>geleidewerken</w:t>
      </w:r>
      <w:proofErr w:type="spellEnd"/>
      <w:r w:rsidRPr="00B45FC8">
        <w:rPr>
          <w:rFonts w:cs="Arial"/>
          <w:bCs/>
          <w:szCs w:val="20"/>
        </w:rPr>
        <w:t xml:space="preserve"> zijn </w:t>
      </w:r>
      <w:proofErr w:type="spellStart"/>
      <w:r w:rsidRPr="00B45FC8">
        <w:rPr>
          <w:rFonts w:cs="Arial"/>
          <w:bCs/>
          <w:szCs w:val="20"/>
        </w:rPr>
        <w:t>ondergedimensioneerd</w:t>
      </w:r>
      <w:proofErr w:type="spellEnd"/>
      <w:r w:rsidRPr="00B45FC8">
        <w:rPr>
          <w:rFonts w:cs="Arial"/>
          <w:bCs/>
          <w:szCs w:val="20"/>
        </w:rPr>
        <w:t xml:space="preserve"> </w:t>
      </w:r>
      <w:r w:rsidR="00D27B1F">
        <w:rPr>
          <w:rFonts w:cs="Arial"/>
          <w:bCs/>
          <w:szCs w:val="20"/>
        </w:rPr>
        <w:t xml:space="preserve">en voldoen niet voor de </w:t>
      </w:r>
      <w:r w:rsidRPr="00B45FC8">
        <w:rPr>
          <w:rFonts w:cs="Arial"/>
          <w:bCs/>
          <w:szCs w:val="20"/>
        </w:rPr>
        <w:t>vaarwegclassificatie die</w:t>
      </w:r>
      <w:r w:rsidR="00D27B1F">
        <w:rPr>
          <w:rFonts w:cs="Arial"/>
          <w:bCs/>
          <w:szCs w:val="20"/>
        </w:rPr>
        <w:t xml:space="preserve"> w</w:t>
      </w:r>
      <w:r w:rsidR="00760EF3">
        <w:rPr>
          <w:rFonts w:cs="Arial"/>
          <w:bCs/>
          <w:szCs w:val="20"/>
        </w:rPr>
        <w:t>ord</w:t>
      </w:r>
      <w:r w:rsidR="00BC76FA">
        <w:rPr>
          <w:rFonts w:cs="Arial"/>
          <w:bCs/>
          <w:szCs w:val="20"/>
        </w:rPr>
        <w:t>t</w:t>
      </w:r>
      <w:r w:rsidR="00760EF3">
        <w:rPr>
          <w:rFonts w:cs="Arial"/>
          <w:bCs/>
          <w:szCs w:val="20"/>
        </w:rPr>
        <w:t xml:space="preserve"> gehanteerd voor de </w:t>
      </w:r>
      <w:r w:rsidRPr="00B45FC8">
        <w:rPr>
          <w:rFonts w:cs="Arial"/>
          <w:bCs/>
          <w:szCs w:val="20"/>
        </w:rPr>
        <w:t xml:space="preserve">betreffende vaarwegen. Voor de vaarwegen: Dokkumer Ee, Dokkumer </w:t>
      </w:r>
      <w:proofErr w:type="spellStart"/>
      <w:r w:rsidRPr="00B45FC8">
        <w:rPr>
          <w:rFonts w:cs="Arial"/>
          <w:bCs/>
          <w:szCs w:val="20"/>
        </w:rPr>
        <w:t>Grutdjip</w:t>
      </w:r>
      <w:proofErr w:type="spellEnd"/>
      <w:r w:rsidRPr="00B45FC8">
        <w:rPr>
          <w:rFonts w:cs="Arial"/>
          <w:bCs/>
          <w:szCs w:val="20"/>
        </w:rPr>
        <w:t xml:space="preserve">, </w:t>
      </w:r>
      <w:proofErr w:type="spellStart"/>
      <w:r w:rsidRPr="00B45FC8">
        <w:rPr>
          <w:rFonts w:cs="Arial"/>
          <w:bCs/>
          <w:szCs w:val="20"/>
        </w:rPr>
        <w:t>Follegeasleat</w:t>
      </w:r>
      <w:proofErr w:type="spellEnd"/>
      <w:r w:rsidRPr="00B45FC8">
        <w:rPr>
          <w:rFonts w:cs="Arial"/>
          <w:bCs/>
          <w:szCs w:val="20"/>
        </w:rPr>
        <w:t xml:space="preserve">, Jonkers- of </w:t>
      </w:r>
      <w:proofErr w:type="spellStart"/>
      <w:r w:rsidRPr="00B45FC8">
        <w:rPr>
          <w:rFonts w:cs="Arial"/>
          <w:bCs/>
          <w:szCs w:val="20"/>
        </w:rPr>
        <w:t>Helomafeart</w:t>
      </w:r>
      <w:proofErr w:type="spellEnd"/>
      <w:r w:rsidRPr="00B45FC8">
        <w:rPr>
          <w:rFonts w:cs="Arial"/>
          <w:bCs/>
          <w:szCs w:val="20"/>
        </w:rPr>
        <w:t xml:space="preserve"> </w:t>
      </w:r>
      <w:r w:rsidR="00760EF3">
        <w:rPr>
          <w:rFonts w:cs="Arial"/>
          <w:bCs/>
          <w:szCs w:val="20"/>
        </w:rPr>
        <w:t xml:space="preserve">wordt de </w:t>
      </w:r>
      <w:r w:rsidRPr="00B45FC8">
        <w:rPr>
          <w:rFonts w:cs="Arial"/>
          <w:bCs/>
          <w:szCs w:val="20"/>
        </w:rPr>
        <w:t>scheepvaartklasse CEMT I</w:t>
      </w:r>
      <w:r w:rsidR="00760EF3">
        <w:rPr>
          <w:rFonts w:cs="Arial"/>
          <w:bCs/>
          <w:szCs w:val="20"/>
        </w:rPr>
        <w:t xml:space="preserve"> gebruikt voor dimensionering van de remmingwerken</w:t>
      </w:r>
      <w:r w:rsidRPr="00B45FC8">
        <w:rPr>
          <w:rFonts w:cs="Arial"/>
          <w:bCs/>
          <w:szCs w:val="20"/>
        </w:rPr>
        <w:t xml:space="preserve">. Deze vaarwegen worden bevaren door schepen van de bruine vloot, waaronder klippers, een enkel passagiersschip en de kleine beroepsvaart.  </w:t>
      </w:r>
    </w:p>
    <w:p w:rsidR="00B45FC8" w:rsidRDefault="00B45FC8" w:rsidP="00B45FC8">
      <w:pPr>
        <w:pStyle w:val="Geenafstand"/>
        <w:rPr>
          <w:rFonts w:cs="Arial"/>
          <w:bCs/>
          <w:szCs w:val="20"/>
        </w:rPr>
      </w:pPr>
      <w:r w:rsidRPr="00B45FC8">
        <w:rPr>
          <w:rFonts w:cs="Arial"/>
          <w:bCs/>
          <w:szCs w:val="20"/>
        </w:rPr>
        <w:t xml:space="preserve">Voor de vaarwegen Johan Frisokanaal geldt de </w:t>
      </w:r>
      <w:r w:rsidR="00760EF3">
        <w:rPr>
          <w:rFonts w:cs="Arial"/>
          <w:bCs/>
          <w:szCs w:val="20"/>
        </w:rPr>
        <w:t>vaar</w:t>
      </w:r>
      <w:r w:rsidRPr="00B45FC8">
        <w:rPr>
          <w:rFonts w:cs="Arial"/>
          <w:bCs/>
          <w:szCs w:val="20"/>
        </w:rPr>
        <w:t xml:space="preserve">klasse CEMT III en voor de </w:t>
      </w:r>
      <w:proofErr w:type="spellStart"/>
      <w:r w:rsidRPr="00B45FC8">
        <w:rPr>
          <w:rFonts w:cs="Arial"/>
          <w:bCs/>
          <w:szCs w:val="20"/>
        </w:rPr>
        <w:t>Nije</w:t>
      </w:r>
      <w:proofErr w:type="spellEnd"/>
      <w:r w:rsidRPr="00B45FC8">
        <w:rPr>
          <w:rFonts w:cs="Arial"/>
          <w:bCs/>
          <w:szCs w:val="20"/>
        </w:rPr>
        <w:t xml:space="preserve"> </w:t>
      </w:r>
      <w:proofErr w:type="spellStart"/>
      <w:r w:rsidRPr="00B45FC8">
        <w:rPr>
          <w:rFonts w:cs="Arial"/>
          <w:bCs/>
          <w:szCs w:val="20"/>
        </w:rPr>
        <w:t>Sânsleat</w:t>
      </w:r>
      <w:proofErr w:type="spellEnd"/>
      <w:r w:rsidRPr="00B45FC8">
        <w:rPr>
          <w:rFonts w:cs="Arial"/>
          <w:bCs/>
          <w:szCs w:val="20"/>
        </w:rPr>
        <w:t xml:space="preserve"> geldt CEMT IV, beide vaarwegen worden bevaren door de beroepsvaart. De remming- en </w:t>
      </w:r>
      <w:proofErr w:type="spellStart"/>
      <w:r w:rsidRPr="00B45FC8">
        <w:rPr>
          <w:rFonts w:cs="Arial"/>
          <w:bCs/>
          <w:szCs w:val="20"/>
        </w:rPr>
        <w:t>geleidewerken</w:t>
      </w:r>
      <w:proofErr w:type="spellEnd"/>
      <w:r w:rsidRPr="00B45FC8">
        <w:rPr>
          <w:rFonts w:cs="Arial"/>
          <w:bCs/>
          <w:szCs w:val="20"/>
        </w:rPr>
        <w:t xml:space="preserve"> bij de kunstwerken dienen gedimensioneerd te worden op de daarbij </w:t>
      </w:r>
      <w:r w:rsidR="00760EF3">
        <w:rPr>
          <w:rFonts w:cs="Arial"/>
          <w:bCs/>
          <w:szCs w:val="20"/>
        </w:rPr>
        <w:t xml:space="preserve">gehanteerde </w:t>
      </w:r>
      <w:r w:rsidRPr="00B45FC8">
        <w:rPr>
          <w:rFonts w:cs="Arial"/>
          <w:bCs/>
          <w:szCs w:val="20"/>
        </w:rPr>
        <w:t>CEMT-</w:t>
      </w:r>
      <w:proofErr w:type="spellStart"/>
      <w:r w:rsidRPr="00B45FC8">
        <w:rPr>
          <w:rFonts w:cs="Arial"/>
          <w:bCs/>
          <w:szCs w:val="20"/>
        </w:rPr>
        <w:t>klassificaties</w:t>
      </w:r>
      <w:proofErr w:type="spellEnd"/>
      <w:r w:rsidR="00760EF3">
        <w:rPr>
          <w:rFonts w:cs="Arial"/>
          <w:bCs/>
          <w:szCs w:val="20"/>
        </w:rPr>
        <w:t>.</w:t>
      </w:r>
    </w:p>
    <w:p w:rsidR="00D60842" w:rsidRDefault="001141B5" w:rsidP="00D60842">
      <w:pPr>
        <w:pStyle w:val="Geenafstand"/>
        <w:rPr>
          <w:rFonts w:cs="Arial"/>
          <w:bCs/>
          <w:szCs w:val="20"/>
        </w:rPr>
      </w:pPr>
      <w:r>
        <w:rPr>
          <w:rFonts w:cs="Arial"/>
          <w:bCs/>
          <w:szCs w:val="20"/>
        </w:rPr>
        <w:t>Mogelijk worden de</w:t>
      </w:r>
      <w:r w:rsidRPr="001141B5">
        <w:rPr>
          <w:rFonts w:cs="Arial"/>
          <w:bCs/>
          <w:szCs w:val="20"/>
        </w:rPr>
        <w:t xml:space="preserve"> </w:t>
      </w:r>
      <w:r w:rsidRPr="00D60842">
        <w:rPr>
          <w:rFonts w:cs="Arial"/>
          <w:bCs/>
          <w:szCs w:val="20"/>
        </w:rPr>
        <w:t>maatgevende vaarclassificatie</w:t>
      </w:r>
      <w:r w:rsidR="00826B79">
        <w:rPr>
          <w:rFonts w:cs="Arial"/>
          <w:bCs/>
          <w:szCs w:val="20"/>
        </w:rPr>
        <w:t xml:space="preserve"> </w:t>
      </w:r>
      <w:r w:rsidRPr="00D60842">
        <w:rPr>
          <w:rFonts w:cs="Arial"/>
          <w:bCs/>
          <w:szCs w:val="20"/>
        </w:rPr>
        <w:t xml:space="preserve">zoals </w:t>
      </w:r>
      <w:r>
        <w:rPr>
          <w:rFonts w:cs="Arial"/>
          <w:bCs/>
          <w:szCs w:val="20"/>
        </w:rPr>
        <w:t xml:space="preserve">in de onderstaande tabel is aangegeven nog bijgesteld, wat kan </w:t>
      </w:r>
      <w:proofErr w:type="spellStart"/>
      <w:r>
        <w:rPr>
          <w:rFonts w:cs="Arial"/>
          <w:bCs/>
          <w:szCs w:val="20"/>
        </w:rPr>
        <w:t>resluteren</w:t>
      </w:r>
      <w:proofErr w:type="spellEnd"/>
      <w:r>
        <w:rPr>
          <w:rFonts w:cs="Arial"/>
          <w:bCs/>
          <w:szCs w:val="20"/>
        </w:rPr>
        <w:t xml:space="preserve"> in voor enkele remmingwerken lagere </w:t>
      </w:r>
      <w:proofErr w:type="spellStart"/>
      <w:r>
        <w:rPr>
          <w:rFonts w:cs="Arial"/>
          <w:bCs/>
          <w:szCs w:val="20"/>
        </w:rPr>
        <w:t>Az</w:t>
      </w:r>
      <w:r w:rsidR="00826B79">
        <w:rPr>
          <w:rFonts w:cs="Arial"/>
          <w:bCs/>
          <w:szCs w:val="20"/>
        </w:rPr>
        <w:t>m</w:t>
      </w:r>
      <w:proofErr w:type="spellEnd"/>
      <w:r>
        <w:rPr>
          <w:rFonts w:cs="Arial"/>
          <w:bCs/>
          <w:szCs w:val="20"/>
        </w:rPr>
        <w:t xml:space="preserve"> </w:t>
      </w:r>
      <w:proofErr w:type="spellStart"/>
      <w:r>
        <w:rPr>
          <w:rFonts w:cs="Arial"/>
          <w:bCs/>
          <w:szCs w:val="20"/>
        </w:rPr>
        <w:t>klasificatie</w:t>
      </w:r>
      <w:proofErr w:type="spellEnd"/>
      <w:r>
        <w:rPr>
          <w:rFonts w:cs="Arial"/>
          <w:bCs/>
          <w:szCs w:val="20"/>
        </w:rPr>
        <w:t>.</w:t>
      </w:r>
    </w:p>
    <w:p w:rsidR="001141B5" w:rsidRDefault="001141B5" w:rsidP="00D60842">
      <w:pPr>
        <w:pStyle w:val="Geenafstand"/>
        <w:rPr>
          <w:rFonts w:cs="Arial"/>
          <w:bCs/>
          <w:szCs w:val="20"/>
        </w:rPr>
      </w:pPr>
    </w:p>
    <w:p w:rsidR="00B45FC8" w:rsidRDefault="00B45FC8" w:rsidP="00D60842">
      <w:pPr>
        <w:pStyle w:val="Geenafstand"/>
        <w:rPr>
          <w:rFonts w:cs="Arial"/>
          <w:bCs/>
          <w:szCs w:val="20"/>
        </w:rPr>
      </w:pPr>
      <w:r w:rsidRPr="00D60842">
        <w:rPr>
          <w:rFonts w:cs="Arial"/>
          <w:bCs/>
          <w:szCs w:val="20"/>
        </w:rPr>
        <w:t xml:space="preserve">Het resultaat wat verwacht wordt is dat het werk op basis van meerdere bestekken </w:t>
      </w:r>
      <w:r w:rsidR="00FF56BE">
        <w:rPr>
          <w:rFonts w:cs="Arial"/>
          <w:bCs/>
          <w:szCs w:val="20"/>
        </w:rPr>
        <w:t xml:space="preserve">(maximaal 3) </w:t>
      </w:r>
      <w:r w:rsidRPr="00D60842">
        <w:rPr>
          <w:rFonts w:cs="Arial"/>
          <w:bCs/>
          <w:szCs w:val="20"/>
        </w:rPr>
        <w:t xml:space="preserve">wordt aanbesteed en uitgevoerd. Het resultaat moet gericht zijn op bescherming van de kunstwerken voor de maatgevende vaarclassificatie zoals </w:t>
      </w:r>
      <w:r w:rsidR="00D60842">
        <w:rPr>
          <w:rFonts w:cs="Arial"/>
          <w:bCs/>
          <w:szCs w:val="20"/>
        </w:rPr>
        <w:t xml:space="preserve">in de onderstaande tabel is aangegeven. </w:t>
      </w:r>
      <w:r w:rsidRPr="00D60842">
        <w:rPr>
          <w:rFonts w:cs="Arial"/>
          <w:bCs/>
          <w:szCs w:val="20"/>
        </w:rPr>
        <w:t xml:space="preserve">Binnen dit project zullen de remming- en </w:t>
      </w:r>
      <w:proofErr w:type="spellStart"/>
      <w:r w:rsidRPr="00D60842">
        <w:rPr>
          <w:rFonts w:cs="Arial"/>
          <w:bCs/>
          <w:szCs w:val="20"/>
        </w:rPr>
        <w:t>geleidewerken</w:t>
      </w:r>
      <w:proofErr w:type="spellEnd"/>
      <w:r w:rsidRPr="00D60842">
        <w:rPr>
          <w:rFonts w:cs="Arial"/>
          <w:bCs/>
          <w:szCs w:val="20"/>
        </w:rPr>
        <w:t xml:space="preserve"> </w:t>
      </w:r>
      <w:r w:rsidR="00B70BA4">
        <w:rPr>
          <w:rFonts w:cs="Arial"/>
          <w:bCs/>
          <w:szCs w:val="20"/>
        </w:rPr>
        <w:t>bij</w:t>
      </w:r>
      <w:r w:rsidRPr="00D60842">
        <w:rPr>
          <w:rFonts w:cs="Arial"/>
          <w:bCs/>
          <w:szCs w:val="20"/>
        </w:rPr>
        <w:t xml:space="preserve"> de onderstaande negen kunstwerken worden vervangen. </w:t>
      </w:r>
    </w:p>
    <w:p w:rsidR="007B2853" w:rsidRPr="00902ABA" w:rsidRDefault="007B2853" w:rsidP="007B2853">
      <w:pPr>
        <w:pStyle w:val="Geenafstand"/>
        <w:rPr>
          <w:rFonts w:cs="Arial"/>
          <w:bCs/>
          <w:szCs w:val="20"/>
        </w:rPr>
      </w:pPr>
    </w:p>
    <w:tbl>
      <w:tblPr>
        <w:tblStyle w:val="Tabelraster"/>
        <w:tblW w:w="9039" w:type="dxa"/>
        <w:tblLayout w:type="fixed"/>
        <w:tblLook w:val="04A0" w:firstRow="1" w:lastRow="0" w:firstColumn="1" w:lastColumn="0" w:noHBand="0" w:noVBand="1"/>
      </w:tblPr>
      <w:tblGrid>
        <w:gridCol w:w="534"/>
        <w:gridCol w:w="2835"/>
        <w:gridCol w:w="3685"/>
        <w:gridCol w:w="1985"/>
      </w:tblGrid>
      <w:tr w:rsidR="00D60842" w:rsidTr="00D60842">
        <w:tc>
          <w:tcPr>
            <w:tcW w:w="534" w:type="dxa"/>
          </w:tcPr>
          <w:p w:rsidR="00D60842" w:rsidRDefault="00B70BA4" w:rsidP="00B70BA4">
            <w:pPr>
              <w:keepLines/>
              <w:rPr>
                <w:b/>
              </w:rPr>
            </w:pPr>
            <w:r>
              <w:rPr>
                <w:b/>
              </w:rPr>
              <w:t>Nr.</w:t>
            </w:r>
          </w:p>
        </w:tc>
        <w:tc>
          <w:tcPr>
            <w:tcW w:w="2835" w:type="dxa"/>
          </w:tcPr>
          <w:p w:rsidR="00D60842" w:rsidRPr="00BF7924" w:rsidRDefault="00D60842" w:rsidP="00B70BA4">
            <w:pPr>
              <w:keepLines/>
              <w:rPr>
                <w:b/>
              </w:rPr>
            </w:pPr>
            <w:r>
              <w:rPr>
                <w:b/>
              </w:rPr>
              <w:t>Vaarweg</w:t>
            </w:r>
          </w:p>
        </w:tc>
        <w:tc>
          <w:tcPr>
            <w:tcW w:w="3685" w:type="dxa"/>
          </w:tcPr>
          <w:p w:rsidR="00D60842" w:rsidRPr="00BF7924" w:rsidRDefault="00D60842" w:rsidP="00B70BA4">
            <w:pPr>
              <w:keepLines/>
              <w:rPr>
                <w:b/>
              </w:rPr>
            </w:pPr>
            <w:r>
              <w:rPr>
                <w:b/>
              </w:rPr>
              <w:t>Kunstwerk</w:t>
            </w:r>
          </w:p>
        </w:tc>
        <w:tc>
          <w:tcPr>
            <w:tcW w:w="1985" w:type="dxa"/>
          </w:tcPr>
          <w:p w:rsidR="00D60842" w:rsidRPr="00BF7924" w:rsidRDefault="00D60842" w:rsidP="00B70BA4">
            <w:pPr>
              <w:keepLines/>
              <w:rPr>
                <w:b/>
              </w:rPr>
            </w:pPr>
            <w:r>
              <w:rPr>
                <w:b/>
              </w:rPr>
              <w:t xml:space="preserve">Vaarklasse </w:t>
            </w:r>
          </w:p>
        </w:tc>
      </w:tr>
      <w:tr w:rsidR="00D60842" w:rsidTr="00D60842">
        <w:tc>
          <w:tcPr>
            <w:tcW w:w="534" w:type="dxa"/>
          </w:tcPr>
          <w:p w:rsidR="00D60842" w:rsidRDefault="00D60842" w:rsidP="00D60842">
            <w:pPr>
              <w:keepLines/>
            </w:pPr>
            <w:r>
              <w:t>1</w:t>
            </w:r>
          </w:p>
        </w:tc>
        <w:tc>
          <w:tcPr>
            <w:tcW w:w="2835" w:type="dxa"/>
          </w:tcPr>
          <w:p w:rsidR="00D60842" w:rsidRDefault="00D60842" w:rsidP="00D60842">
            <w:pPr>
              <w:keepLines/>
            </w:pPr>
            <w:r>
              <w:t>Johan Frisokanaal</w:t>
            </w:r>
          </w:p>
        </w:tc>
        <w:tc>
          <w:tcPr>
            <w:tcW w:w="3685" w:type="dxa"/>
          </w:tcPr>
          <w:p w:rsidR="00D60842" w:rsidRDefault="00D60842" w:rsidP="00B70BA4">
            <w:pPr>
              <w:keepLines/>
            </w:pPr>
            <w:r>
              <w:t>Brug te Warns</w:t>
            </w:r>
          </w:p>
        </w:tc>
        <w:tc>
          <w:tcPr>
            <w:tcW w:w="1985" w:type="dxa"/>
          </w:tcPr>
          <w:p w:rsidR="00D60842" w:rsidRDefault="00D60842" w:rsidP="00B70BA4">
            <w:pPr>
              <w:keepLines/>
            </w:pPr>
            <w:proofErr w:type="spellStart"/>
            <w:r>
              <w:t>Azm</w:t>
            </w:r>
            <w:proofErr w:type="spellEnd"/>
            <w:r>
              <w:t xml:space="preserve"> / CEMT III</w:t>
            </w:r>
          </w:p>
        </w:tc>
      </w:tr>
      <w:tr w:rsidR="00D60842" w:rsidTr="00D60842">
        <w:tc>
          <w:tcPr>
            <w:tcW w:w="534" w:type="dxa"/>
          </w:tcPr>
          <w:p w:rsidR="00D60842" w:rsidRDefault="00D60842" w:rsidP="00B70BA4">
            <w:pPr>
              <w:keepLines/>
            </w:pPr>
            <w:r>
              <w:t>2</w:t>
            </w:r>
          </w:p>
        </w:tc>
        <w:tc>
          <w:tcPr>
            <w:tcW w:w="2835" w:type="dxa"/>
          </w:tcPr>
          <w:p w:rsidR="00D60842" w:rsidRDefault="00D60842" w:rsidP="00B70BA4">
            <w:pPr>
              <w:keepLines/>
            </w:pPr>
            <w:r>
              <w:t>Dokkumer Ee</w:t>
            </w:r>
          </w:p>
        </w:tc>
        <w:tc>
          <w:tcPr>
            <w:tcW w:w="3685" w:type="dxa"/>
          </w:tcPr>
          <w:p w:rsidR="00D60842" w:rsidRDefault="00D60842" w:rsidP="00B70BA4">
            <w:pPr>
              <w:keepLines/>
            </w:pPr>
            <w:r>
              <w:t xml:space="preserve">Brug </w:t>
            </w:r>
            <w:proofErr w:type="spellStart"/>
            <w:r>
              <w:t>Klaarkamp</w:t>
            </w:r>
            <w:proofErr w:type="spellEnd"/>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3</w:t>
            </w:r>
          </w:p>
        </w:tc>
        <w:tc>
          <w:tcPr>
            <w:tcW w:w="2835" w:type="dxa"/>
          </w:tcPr>
          <w:p w:rsidR="00D60842" w:rsidRDefault="00D60842" w:rsidP="00B70BA4">
            <w:pPr>
              <w:keepLines/>
            </w:pPr>
            <w:r>
              <w:t xml:space="preserve">Dokkumer </w:t>
            </w:r>
            <w:proofErr w:type="spellStart"/>
            <w:r>
              <w:t>Grutdjip</w:t>
            </w:r>
            <w:proofErr w:type="spellEnd"/>
          </w:p>
        </w:tc>
        <w:tc>
          <w:tcPr>
            <w:tcW w:w="3685" w:type="dxa"/>
          </w:tcPr>
          <w:p w:rsidR="00D60842" w:rsidRDefault="00D60842" w:rsidP="00B70BA4">
            <w:pPr>
              <w:keepLines/>
            </w:pPr>
            <w:r>
              <w:t>Brug Engwierum</w:t>
            </w:r>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4</w:t>
            </w:r>
          </w:p>
        </w:tc>
        <w:tc>
          <w:tcPr>
            <w:tcW w:w="2835" w:type="dxa"/>
          </w:tcPr>
          <w:p w:rsidR="00D60842" w:rsidRDefault="00D60842" w:rsidP="00B70BA4">
            <w:pPr>
              <w:keepLines/>
            </w:pPr>
            <w:r>
              <w:t xml:space="preserve">      ,,               ,,</w:t>
            </w:r>
          </w:p>
        </w:tc>
        <w:tc>
          <w:tcPr>
            <w:tcW w:w="3685" w:type="dxa"/>
          </w:tcPr>
          <w:p w:rsidR="00D60842" w:rsidRDefault="00D60842" w:rsidP="00B70BA4">
            <w:pPr>
              <w:keepLines/>
            </w:pPr>
            <w:r>
              <w:t xml:space="preserve">Willem </w:t>
            </w:r>
            <w:proofErr w:type="spellStart"/>
            <w:r>
              <w:t>Lor</w:t>
            </w:r>
            <w:r>
              <w:rPr>
                <w:rFonts w:cs="Arial"/>
              </w:rPr>
              <w:t>é</w:t>
            </w:r>
            <w:r>
              <w:t>sl</w:t>
            </w:r>
            <w:r>
              <w:rPr>
                <w:rFonts w:cs="Arial"/>
              </w:rPr>
              <w:t>û</w:t>
            </w:r>
            <w:r>
              <w:t>s</w:t>
            </w:r>
            <w:proofErr w:type="spellEnd"/>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5</w:t>
            </w:r>
          </w:p>
        </w:tc>
        <w:tc>
          <w:tcPr>
            <w:tcW w:w="2835" w:type="dxa"/>
          </w:tcPr>
          <w:p w:rsidR="00D60842" w:rsidRDefault="00D60842" w:rsidP="00B70BA4">
            <w:pPr>
              <w:keepLines/>
            </w:pPr>
            <w:proofErr w:type="spellStart"/>
            <w:r>
              <w:t>Nije</w:t>
            </w:r>
            <w:proofErr w:type="spellEnd"/>
            <w:r>
              <w:t xml:space="preserve"> </w:t>
            </w:r>
            <w:proofErr w:type="spellStart"/>
            <w:r>
              <w:t>S</w:t>
            </w:r>
            <w:r>
              <w:rPr>
                <w:rFonts w:cs="Arial"/>
              </w:rPr>
              <w:t>â</w:t>
            </w:r>
            <w:r>
              <w:t>nsleat</w:t>
            </w:r>
            <w:proofErr w:type="spellEnd"/>
            <w:r>
              <w:t xml:space="preserve"> </w:t>
            </w:r>
          </w:p>
        </w:tc>
        <w:tc>
          <w:tcPr>
            <w:tcW w:w="3685" w:type="dxa"/>
          </w:tcPr>
          <w:p w:rsidR="00D60842" w:rsidRDefault="00D60842" w:rsidP="00B70BA4">
            <w:pPr>
              <w:keepLines/>
            </w:pPr>
            <w:proofErr w:type="spellStart"/>
            <w:r>
              <w:t>Nije</w:t>
            </w:r>
            <w:proofErr w:type="spellEnd"/>
            <w:r>
              <w:t xml:space="preserve"> </w:t>
            </w:r>
            <w:proofErr w:type="spellStart"/>
            <w:r>
              <w:t>S</w:t>
            </w:r>
            <w:r>
              <w:rPr>
                <w:rFonts w:cs="Arial"/>
              </w:rPr>
              <w:t>â</w:t>
            </w:r>
            <w:r>
              <w:t>nsleatbregge</w:t>
            </w:r>
            <w:proofErr w:type="spellEnd"/>
            <w:r>
              <w:t xml:space="preserve"> </w:t>
            </w:r>
            <w:proofErr w:type="spellStart"/>
            <w:r>
              <w:t>Terherne</w:t>
            </w:r>
            <w:proofErr w:type="spellEnd"/>
          </w:p>
        </w:tc>
        <w:tc>
          <w:tcPr>
            <w:tcW w:w="1985" w:type="dxa"/>
          </w:tcPr>
          <w:p w:rsidR="00D60842" w:rsidRDefault="00D60842" w:rsidP="00B70BA4">
            <w:pPr>
              <w:keepLines/>
            </w:pPr>
            <w:proofErr w:type="spellStart"/>
            <w:r>
              <w:t>Azm</w:t>
            </w:r>
            <w:proofErr w:type="spellEnd"/>
            <w:r>
              <w:t xml:space="preserve"> / CEMT IV</w:t>
            </w:r>
          </w:p>
        </w:tc>
      </w:tr>
      <w:tr w:rsidR="00D60842" w:rsidTr="00D60842">
        <w:tc>
          <w:tcPr>
            <w:tcW w:w="534" w:type="dxa"/>
          </w:tcPr>
          <w:p w:rsidR="00D60842" w:rsidRDefault="00D60842" w:rsidP="00B70BA4">
            <w:pPr>
              <w:keepLines/>
            </w:pPr>
            <w:r>
              <w:t>6</w:t>
            </w:r>
          </w:p>
        </w:tc>
        <w:tc>
          <w:tcPr>
            <w:tcW w:w="2835" w:type="dxa"/>
          </w:tcPr>
          <w:p w:rsidR="00D60842" w:rsidRDefault="00D60842" w:rsidP="00B70BA4">
            <w:pPr>
              <w:keepLines/>
            </w:pPr>
            <w:proofErr w:type="spellStart"/>
            <w:r>
              <w:t>Follegeasleat</w:t>
            </w:r>
            <w:proofErr w:type="spellEnd"/>
          </w:p>
        </w:tc>
        <w:tc>
          <w:tcPr>
            <w:tcW w:w="3685" w:type="dxa"/>
          </w:tcPr>
          <w:p w:rsidR="00D60842" w:rsidRDefault="00D60842" w:rsidP="00B70BA4">
            <w:pPr>
              <w:keepLines/>
            </w:pPr>
            <w:r>
              <w:t xml:space="preserve">Brug </w:t>
            </w:r>
            <w:proofErr w:type="spellStart"/>
            <w:r>
              <w:t>Follegea</w:t>
            </w:r>
            <w:proofErr w:type="spellEnd"/>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7</w:t>
            </w:r>
          </w:p>
        </w:tc>
        <w:tc>
          <w:tcPr>
            <w:tcW w:w="2835" w:type="dxa"/>
          </w:tcPr>
          <w:p w:rsidR="00D60842" w:rsidRDefault="00D60842" w:rsidP="00B70BA4">
            <w:pPr>
              <w:keepLines/>
            </w:pPr>
            <w:r>
              <w:t xml:space="preserve">Jonkers- of </w:t>
            </w:r>
            <w:proofErr w:type="spellStart"/>
            <w:r>
              <w:t>Helomafeart</w:t>
            </w:r>
            <w:proofErr w:type="spellEnd"/>
          </w:p>
        </w:tc>
        <w:tc>
          <w:tcPr>
            <w:tcW w:w="3685" w:type="dxa"/>
          </w:tcPr>
          <w:p w:rsidR="00D60842" w:rsidRDefault="00D60842" w:rsidP="00B70BA4">
            <w:pPr>
              <w:keepLines/>
            </w:pPr>
            <w:r>
              <w:t>Brug Oldelamer</w:t>
            </w:r>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8</w:t>
            </w:r>
          </w:p>
        </w:tc>
        <w:tc>
          <w:tcPr>
            <w:tcW w:w="2835" w:type="dxa"/>
          </w:tcPr>
          <w:p w:rsidR="00D60842" w:rsidRDefault="00D60842" w:rsidP="00B70BA4">
            <w:pPr>
              <w:keepLines/>
            </w:pPr>
            <w:r>
              <w:t xml:space="preserve">      ,,                   ,,</w:t>
            </w:r>
          </w:p>
        </w:tc>
        <w:tc>
          <w:tcPr>
            <w:tcW w:w="3685" w:type="dxa"/>
          </w:tcPr>
          <w:p w:rsidR="00D60842" w:rsidRDefault="00D60842" w:rsidP="00B70BA4">
            <w:pPr>
              <w:keepLines/>
            </w:pPr>
            <w:proofErr w:type="spellStart"/>
            <w:r>
              <w:t>Oldetrijnsterbrug</w:t>
            </w:r>
            <w:proofErr w:type="spellEnd"/>
          </w:p>
        </w:tc>
        <w:tc>
          <w:tcPr>
            <w:tcW w:w="1985" w:type="dxa"/>
          </w:tcPr>
          <w:p w:rsidR="00D60842" w:rsidRDefault="00D60842" w:rsidP="00B70BA4">
            <w:pPr>
              <w:keepLines/>
            </w:pPr>
            <w:proofErr w:type="spellStart"/>
            <w:r>
              <w:t>Bzm</w:t>
            </w:r>
            <w:proofErr w:type="spellEnd"/>
            <w:r>
              <w:t xml:space="preserve"> / CEMT I</w:t>
            </w:r>
          </w:p>
        </w:tc>
      </w:tr>
      <w:tr w:rsidR="00D60842" w:rsidTr="00D60842">
        <w:tc>
          <w:tcPr>
            <w:tcW w:w="534" w:type="dxa"/>
          </w:tcPr>
          <w:p w:rsidR="00D60842" w:rsidRDefault="00D60842" w:rsidP="00B70BA4">
            <w:pPr>
              <w:keepLines/>
            </w:pPr>
            <w:r>
              <w:t>9</w:t>
            </w:r>
          </w:p>
        </w:tc>
        <w:tc>
          <w:tcPr>
            <w:tcW w:w="2835" w:type="dxa"/>
          </w:tcPr>
          <w:p w:rsidR="00D60842" w:rsidRDefault="00D60842" w:rsidP="00B70BA4">
            <w:pPr>
              <w:keepLines/>
            </w:pPr>
            <w:r>
              <w:t xml:space="preserve">      ,,                   ,, </w:t>
            </w:r>
          </w:p>
        </w:tc>
        <w:tc>
          <w:tcPr>
            <w:tcW w:w="3685" w:type="dxa"/>
          </w:tcPr>
          <w:p w:rsidR="00D60842" w:rsidRDefault="00D60842" w:rsidP="00B70BA4">
            <w:pPr>
              <w:keepLines/>
            </w:pPr>
            <w:r>
              <w:t>Linthorst Homansluis</w:t>
            </w:r>
          </w:p>
        </w:tc>
        <w:tc>
          <w:tcPr>
            <w:tcW w:w="1985" w:type="dxa"/>
          </w:tcPr>
          <w:p w:rsidR="00D60842" w:rsidRDefault="00D60842" w:rsidP="00B70BA4">
            <w:pPr>
              <w:keepLines/>
            </w:pPr>
            <w:proofErr w:type="spellStart"/>
            <w:r>
              <w:t>Bzm</w:t>
            </w:r>
            <w:proofErr w:type="spellEnd"/>
            <w:r>
              <w:t xml:space="preserve"> / CEMT I</w:t>
            </w:r>
          </w:p>
        </w:tc>
      </w:tr>
    </w:tbl>
    <w:p w:rsidR="00B35514" w:rsidRPr="00902ABA" w:rsidRDefault="00757939" w:rsidP="00820ECE">
      <w:pPr>
        <w:pStyle w:val="Kop2"/>
        <w:rPr>
          <w:rFonts w:cs="Arial"/>
        </w:rPr>
      </w:pPr>
      <w:bookmarkStart w:id="18" w:name="_Toc404347253"/>
      <w:bookmarkStart w:id="19" w:name="_Toc406500692"/>
      <w:bookmarkStart w:id="20" w:name="_Toc440446982"/>
      <w:r w:rsidRPr="00902ABA">
        <w:rPr>
          <w:rFonts w:cs="Arial"/>
        </w:rPr>
        <w:t xml:space="preserve">1.3 </w:t>
      </w:r>
      <w:r w:rsidR="00CD12F2" w:rsidRPr="00902ABA">
        <w:rPr>
          <w:rFonts w:cs="Arial"/>
        </w:rPr>
        <w:t>Korte omschrijving</w:t>
      </w:r>
      <w:r w:rsidR="00B35514" w:rsidRPr="00902ABA">
        <w:rPr>
          <w:rFonts w:cs="Arial"/>
        </w:rPr>
        <w:t xml:space="preserve"> opdracht</w:t>
      </w:r>
      <w:bookmarkEnd w:id="18"/>
      <w:bookmarkEnd w:id="19"/>
      <w:bookmarkEnd w:id="20"/>
    </w:p>
    <w:p w:rsidR="00D60842" w:rsidRPr="00902ABA" w:rsidRDefault="00B35514" w:rsidP="00D60842">
      <w:pPr>
        <w:pStyle w:val="Geenafstand"/>
        <w:rPr>
          <w:rFonts w:cs="Arial"/>
          <w:bCs/>
          <w:szCs w:val="20"/>
        </w:rPr>
      </w:pPr>
      <w:r w:rsidRPr="00902ABA">
        <w:rPr>
          <w:rFonts w:cs="Arial"/>
          <w:bCs/>
          <w:szCs w:val="20"/>
        </w:rPr>
        <w:t xml:space="preserve">De onderhavige uitvraag betreft de opdrachtbeschrijving voor </w:t>
      </w:r>
      <w:r w:rsidR="00D27B1F">
        <w:rPr>
          <w:rFonts w:cs="Arial"/>
          <w:bCs/>
          <w:szCs w:val="20"/>
        </w:rPr>
        <w:t>het ingenieursbureau</w:t>
      </w:r>
      <w:r w:rsidRPr="00902ABA">
        <w:rPr>
          <w:rFonts w:cs="Arial"/>
          <w:bCs/>
          <w:szCs w:val="20"/>
        </w:rPr>
        <w:t xml:space="preserve">. De opdracht voor dit bureau </w:t>
      </w:r>
      <w:r w:rsidR="00F76250">
        <w:rPr>
          <w:rFonts w:cs="Arial"/>
          <w:bCs/>
          <w:szCs w:val="20"/>
        </w:rPr>
        <w:t>betreft de project</w:t>
      </w:r>
      <w:r w:rsidRPr="00902ABA">
        <w:rPr>
          <w:rFonts w:cs="Arial"/>
          <w:bCs/>
          <w:szCs w:val="20"/>
        </w:rPr>
        <w:t>voorbereid</w:t>
      </w:r>
      <w:r w:rsidR="00F76250">
        <w:rPr>
          <w:rFonts w:cs="Arial"/>
          <w:bCs/>
          <w:szCs w:val="20"/>
        </w:rPr>
        <w:t>ing</w:t>
      </w:r>
      <w:r w:rsidR="00D27B1F">
        <w:rPr>
          <w:rFonts w:cs="Arial"/>
          <w:bCs/>
          <w:szCs w:val="20"/>
        </w:rPr>
        <w:t>,</w:t>
      </w:r>
      <w:r w:rsidR="00F76250">
        <w:rPr>
          <w:rFonts w:cs="Arial"/>
          <w:bCs/>
          <w:szCs w:val="20"/>
        </w:rPr>
        <w:t xml:space="preserve"> </w:t>
      </w:r>
      <w:r w:rsidRPr="00902ABA">
        <w:rPr>
          <w:rFonts w:cs="Arial"/>
          <w:bCs/>
          <w:szCs w:val="20"/>
        </w:rPr>
        <w:t>opstellen</w:t>
      </w:r>
      <w:r w:rsidR="00D27B1F">
        <w:rPr>
          <w:rFonts w:cs="Arial"/>
          <w:bCs/>
          <w:szCs w:val="20"/>
        </w:rPr>
        <w:t xml:space="preserve"> van realisatiebestekken, maken van </w:t>
      </w:r>
      <w:r w:rsidR="006F2E60">
        <w:rPr>
          <w:rFonts w:cs="Arial"/>
          <w:bCs/>
          <w:szCs w:val="20"/>
        </w:rPr>
        <w:t>tekeningen en berekeningen</w:t>
      </w:r>
      <w:r w:rsidRPr="00902ABA">
        <w:rPr>
          <w:rFonts w:cs="Arial"/>
          <w:bCs/>
          <w:szCs w:val="20"/>
        </w:rPr>
        <w:t xml:space="preserve"> voor </w:t>
      </w:r>
      <w:r w:rsidR="00D60842">
        <w:rPr>
          <w:rFonts w:cs="Arial"/>
          <w:bCs/>
          <w:szCs w:val="20"/>
        </w:rPr>
        <w:t>het</w:t>
      </w:r>
      <w:r w:rsidRPr="00902ABA">
        <w:rPr>
          <w:rFonts w:cs="Arial"/>
          <w:bCs/>
          <w:szCs w:val="20"/>
        </w:rPr>
        <w:t xml:space="preserve"> </w:t>
      </w:r>
      <w:r w:rsidR="00D60842">
        <w:rPr>
          <w:rFonts w:cs="Arial"/>
          <w:bCs/>
          <w:szCs w:val="20"/>
        </w:rPr>
        <w:t>v</w:t>
      </w:r>
      <w:r w:rsidR="00D60842" w:rsidRPr="00902ABA">
        <w:rPr>
          <w:rFonts w:cs="Arial"/>
          <w:bCs/>
          <w:szCs w:val="20"/>
        </w:rPr>
        <w:t xml:space="preserve">ervangen </w:t>
      </w:r>
      <w:r w:rsidR="00D60842">
        <w:rPr>
          <w:rFonts w:cs="Arial"/>
          <w:bCs/>
          <w:szCs w:val="20"/>
        </w:rPr>
        <w:t xml:space="preserve">van remming- en </w:t>
      </w:r>
      <w:proofErr w:type="spellStart"/>
      <w:r w:rsidR="00D60842" w:rsidRPr="00902ABA">
        <w:rPr>
          <w:rFonts w:cs="Arial"/>
          <w:bCs/>
          <w:szCs w:val="20"/>
        </w:rPr>
        <w:t>geleidewerken</w:t>
      </w:r>
      <w:proofErr w:type="spellEnd"/>
      <w:r w:rsidR="00D27B1F">
        <w:rPr>
          <w:rFonts w:cs="Arial"/>
          <w:bCs/>
          <w:szCs w:val="20"/>
        </w:rPr>
        <w:t xml:space="preserve"> en het </w:t>
      </w:r>
      <w:r w:rsidR="00D27B1F" w:rsidRPr="00902ABA">
        <w:rPr>
          <w:rFonts w:cs="Arial"/>
          <w:bCs/>
          <w:szCs w:val="20"/>
        </w:rPr>
        <w:t xml:space="preserve">optioneel begeleiden van </w:t>
      </w:r>
      <w:r w:rsidR="00D27B1F">
        <w:rPr>
          <w:rFonts w:cs="Arial"/>
          <w:bCs/>
          <w:szCs w:val="20"/>
        </w:rPr>
        <w:t xml:space="preserve">de </w:t>
      </w:r>
      <w:r w:rsidR="00F76250">
        <w:rPr>
          <w:rFonts w:cs="Arial"/>
          <w:bCs/>
          <w:szCs w:val="20"/>
        </w:rPr>
        <w:t xml:space="preserve">uitvoering van de bestekken. Het betreft </w:t>
      </w:r>
      <w:r w:rsidR="00546AE3">
        <w:rPr>
          <w:rFonts w:cs="Arial"/>
          <w:bCs/>
          <w:szCs w:val="20"/>
        </w:rPr>
        <w:t xml:space="preserve">bovenstaande </w:t>
      </w:r>
      <w:r w:rsidR="00F76250">
        <w:rPr>
          <w:rFonts w:cs="Arial"/>
          <w:bCs/>
          <w:szCs w:val="20"/>
        </w:rPr>
        <w:t xml:space="preserve">negen projectlocaties nabij de </w:t>
      </w:r>
      <w:r w:rsidR="00D60842">
        <w:rPr>
          <w:rFonts w:cs="Arial"/>
          <w:bCs/>
          <w:szCs w:val="20"/>
        </w:rPr>
        <w:t>kunstwerken in de provincie Fryslân</w:t>
      </w:r>
      <w:r w:rsidR="00D60842" w:rsidRPr="00902ABA">
        <w:rPr>
          <w:rFonts w:cs="Arial"/>
          <w:bCs/>
          <w:szCs w:val="20"/>
        </w:rPr>
        <w:t>.</w:t>
      </w:r>
    </w:p>
    <w:p w:rsidR="00D60842" w:rsidRDefault="00D60842" w:rsidP="009B0405">
      <w:pPr>
        <w:pStyle w:val="Geenafstand"/>
        <w:rPr>
          <w:rFonts w:cs="Arial"/>
          <w:bCs/>
          <w:szCs w:val="20"/>
        </w:rPr>
      </w:pPr>
    </w:p>
    <w:p w:rsidR="00D60842" w:rsidRDefault="00D60842" w:rsidP="009B0405">
      <w:pPr>
        <w:pStyle w:val="Geenafstand"/>
        <w:rPr>
          <w:rFonts w:cs="Arial"/>
          <w:bCs/>
          <w:szCs w:val="20"/>
        </w:rPr>
      </w:pPr>
      <w:r>
        <w:rPr>
          <w:rFonts w:cs="Arial"/>
          <w:bCs/>
          <w:szCs w:val="20"/>
        </w:rPr>
        <w:t>Vergunning aanvragen:</w:t>
      </w:r>
    </w:p>
    <w:p w:rsidR="002D266A" w:rsidRPr="00902ABA" w:rsidRDefault="00706922" w:rsidP="009B0405">
      <w:pPr>
        <w:pStyle w:val="Geenafstand"/>
        <w:rPr>
          <w:rFonts w:cs="Arial"/>
          <w:bCs/>
          <w:szCs w:val="20"/>
        </w:rPr>
      </w:pPr>
      <w:r w:rsidRPr="00902ABA">
        <w:rPr>
          <w:rFonts w:cs="Arial"/>
          <w:bCs/>
          <w:szCs w:val="20"/>
        </w:rPr>
        <w:t>De vergunning</w:t>
      </w:r>
      <w:r w:rsidR="0061747E">
        <w:rPr>
          <w:rFonts w:cs="Arial"/>
          <w:bCs/>
          <w:szCs w:val="20"/>
        </w:rPr>
        <w:t>- en ontheffings</w:t>
      </w:r>
      <w:r w:rsidRPr="00902ABA">
        <w:rPr>
          <w:rFonts w:cs="Arial"/>
          <w:bCs/>
          <w:szCs w:val="20"/>
        </w:rPr>
        <w:t>aanvrag</w:t>
      </w:r>
      <w:r w:rsidR="00D60842">
        <w:rPr>
          <w:rFonts w:cs="Arial"/>
          <w:bCs/>
          <w:szCs w:val="20"/>
        </w:rPr>
        <w:t>en</w:t>
      </w:r>
      <w:r w:rsidRPr="00902ABA">
        <w:rPr>
          <w:rFonts w:cs="Arial"/>
          <w:bCs/>
          <w:szCs w:val="20"/>
        </w:rPr>
        <w:t xml:space="preserve"> </w:t>
      </w:r>
      <w:r w:rsidR="00D60842">
        <w:rPr>
          <w:rFonts w:cs="Arial"/>
          <w:bCs/>
          <w:szCs w:val="20"/>
        </w:rPr>
        <w:t xml:space="preserve">bij </w:t>
      </w:r>
      <w:r w:rsidR="0061747E">
        <w:rPr>
          <w:rFonts w:cs="Arial"/>
          <w:bCs/>
          <w:szCs w:val="20"/>
        </w:rPr>
        <w:t xml:space="preserve">de provinciale waterstaat (nautische zaken), </w:t>
      </w:r>
      <w:proofErr w:type="spellStart"/>
      <w:r w:rsidR="00D60842">
        <w:rPr>
          <w:rFonts w:cs="Arial"/>
          <w:bCs/>
          <w:szCs w:val="20"/>
        </w:rPr>
        <w:t>Wetterskip</w:t>
      </w:r>
      <w:proofErr w:type="spellEnd"/>
      <w:r w:rsidR="00D60842">
        <w:rPr>
          <w:rFonts w:cs="Arial"/>
          <w:bCs/>
          <w:szCs w:val="20"/>
        </w:rPr>
        <w:t xml:space="preserve"> Fryslân</w:t>
      </w:r>
      <w:r w:rsidR="002D2CBD">
        <w:rPr>
          <w:rFonts w:cs="Arial"/>
          <w:bCs/>
          <w:szCs w:val="20"/>
        </w:rPr>
        <w:t xml:space="preserve"> en </w:t>
      </w:r>
      <w:proofErr w:type="spellStart"/>
      <w:r w:rsidR="002D2CBD">
        <w:rPr>
          <w:rFonts w:cs="Arial"/>
          <w:bCs/>
          <w:szCs w:val="20"/>
        </w:rPr>
        <w:t>W</w:t>
      </w:r>
      <w:r w:rsidR="006C0AD9">
        <w:rPr>
          <w:rFonts w:cs="Arial"/>
          <w:bCs/>
          <w:szCs w:val="20"/>
        </w:rPr>
        <w:t>abo</w:t>
      </w:r>
      <w:proofErr w:type="spellEnd"/>
      <w:r w:rsidR="002D2CBD">
        <w:rPr>
          <w:rFonts w:cs="Arial"/>
          <w:bCs/>
          <w:szCs w:val="20"/>
        </w:rPr>
        <w:t xml:space="preserve"> via het omgevingsloket</w:t>
      </w:r>
      <w:r w:rsidR="0061747E">
        <w:rPr>
          <w:rFonts w:cs="Arial"/>
          <w:bCs/>
          <w:szCs w:val="20"/>
        </w:rPr>
        <w:t xml:space="preserve"> </w:t>
      </w:r>
      <w:r w:rsidRPr="00902ABA">
        <w:rPr>
          <w:rFonts w:cs="Arial"/>
          <w:bCs/>
          <w:szCs w:val="20"/>
        </w:rPr>
        <w:t>vallen binnen de</w:t>
      </w:r>
      <w:r w:rsidR="0053721C" w:rsidRPr="00902ABA">
        <w:rPr>
          <w:rFonts w:cs="Arial"/>
          <w:bCs/>
          <w:szCs w:val="20"/>
        </w:rPr>
        <w:t>ze</w:t>
      </w:r>
      <w:r w:rsidRPr="00902ABA">
        <w:rPr>
          <w:rFonts w:cs="Arial"/>
          <w:bCs/>
          <w:szCs w:val="20"/>
        </w:rPr>
        <w:t xml:space="preserve"> opdracht.</w:t>
      </w:r>
    </w:p>
    <w:p w:rsidR="00706922" w:rsidRPr="00902ABA" w:rsidRDefault="00706922" w:rsidP="00706922">
      <w:pPr>
        <w:pStyle w:val="Geenafstand"/>
        <w:rPr>
          <w:rFonts w:cs="Arial"/>
          <w:bCs/>
          <w:szCs w:val="20"/>
        </w:rPr>
      </w:pPr>
    </w:p>
    <w:p w:rsidR="00706922" w:rsidRPr="00902ABA" w:rsidRDefault="00706922" w:rsidP="00706922">
      <w:pPr>
        <w:pStyle w:val="Geenafstand"/>
        <w:rPr>
          <w:rFonts w:cs="Arial"/>
          <w:bCs/>
          <w:szCs w:val="20"/>
        </w:rPr>
      </w:pPr>
      <w:r w:rsidRPr="00902ABA">
        <w:rPr>
          <w:rFonts w:cs="Arial"/>
          <w:bCs/>
          <w:szCs w:val="20"/>
        </w:rPr>
        <w:t xml:space="preserve">De fasering en </w:t>
      </w:r>
      <w:r w:rsidR="0053721C" w:rsidRPr="00902ABA">
        <w:rPr>
          <w:rFonts w:cs="Arial"/>
          <w:bCs/>
          <w:szCs w:val="20"/>
        </w:rPr>
        <w:t xml:space="preserve">de </w:t>
      </w:r>
      <w:r w:rsidRPr="00902ABA">
        <w:rPr>
          <w:rFonts w:cs="Arial"/>
          <w:bCs/>
          <w:szCs w:val="20"/>
        </w:rPr>
        <w:t>beschrijving van de werkzaamheden voor het te selecteren ingenieursbureau zijn in hoofdstuk 3 aangegeven.</w:t>
      </w:r>
    </w:p>
    <w:p w:rsidR="002D266A" w:rsidRPr="00902ABA" w:rsidRDefault="002D266A" w:rsidP="009B0405">
      <w:pPr>
        <w:pStyle w:val="Geenafstand"/>
        <w:rPr>
          <w:rFonts w:cs="Arial"/>
          <w:bCs/>
          <w:szCs w:val="20"/>
        </w:rPr>
      </w:pPr>
    </w:p>
    <w:p w:rsidR="009B0405" w:rsidRPr="00902ABA" w:rsidRDefault="009B0405" w:rsidP="009B0405">
      <w:pPr>
        <w:pStyle w:val="Geenafstand"/>
        <w:rPr>
          <w:rFonts w:cs="Arial"/>
          <w:bCs/>
          <w:szCs w:val="20"/>
        </w:rPr>
      </w:pPr>
      <w:r w:rsidRPr="00902ABA">
        <w:rPr>
          <w:rFonts w:cs="Arial"/>
          <w:bCs/>
          <w:szCs w:val="20"/>
        </w:rPr>
        <w:t xml:space="preserve">Op basis van het </w:t>
      </w:r>
      <w:r w:rsidR="00567370" w:rsidRPr="00902ABA">
        <w:rPr>
          <w:rFonts w:cs="Arial"/>
          <w:bCs/>
          <w:szCs w:val="20"/>
        </w:rPr>
        <w:t xml:space="preserve">door het ingenieursbureau </w:t>
      </w:r>
      <w:r w:rsidRPr="00902ABA">
        <w:rPr>
          <w:rFonts w:cs="Arial"/>
          <w:bCs/>
          <w:szCs w:val="20"/>
        </w:rPr>
        <w:t>op te stellen realisatie</w:t>
      </w:r>
      <w:r w:rsidR="006B0883" w:rsidRPr="00902ABA">
        <w:rPr>
          <w:rFonts w:cs="Arial"/>
          <w:bCs/>
          <w:szCs w:val="20"/>
        </w:rPr>
        <w:t>bestek</w:t>
      </w:r>
      <w:r w:rsidR="006C0AD9">
        <w:rPr>
          <w:rFonts w:cs="Arial"/>
          <w:bCs/>
          <w:szCs w:val="20"/>
        </w:rPr>
        <w:t>ken</w:t>
      </w:r>
      <w:r w:rsidRPr="00902ABA">
        <w:rPr>
          <w:rFonts w:cs="Arial"/>
          <w:bCs/>
          <w:szCs w:val="20"/>
        </w:rPr>
        <w:t xml:space="preserve"> </w:t>
      </w:r>
      <w:r w:rsidR="00CD12F2" w:rsidRPr="00902ABA">
        <w:rPr>
          <w:rFonts w:cs="Arial"/>
          <w:bCs/>
          <w:szCs w:val="20"/>
        </w:rPr>
        <w:t>(</w:t>
      </w:r>
      <w:r w:rsidR="003234C0" w:rsidRPr="00902ABA">
        <w:rPr>
          <w:rFonts w:cs="Arial"/>
          <w:bCs/>
          <w:szCs w:val="20"/>
        </w:rPr>
        <w:t>RAW-bestek</w:t>
      </w:r>
      <w:r w:rsidR="00D27B1F">
        <w:rPr>
          <w:rFonts w:cs="Arial"/>
          <w:bCs/>
          <w:szCs w:val="20"/>
        </w:rPr>
        <w:t>ken</w:t>
      </w:r>
      <w:r w:rsidR="003234C0" w:rsidRPr="00902ABA">
        <w:rPr>
          <w:rFonts w:cs="Arial"/>
          <w:bCs/>
          <w:szCs w:val="20"/>
        </w:rPr>
        <w:t xml:space="preserve"> op basis van UAV</w:t>
      </w:r>
      <w:r w:rsidR="006B0883" w:rsidRPr="00902ABA">
        <w:rPr>
          <w:rFonts w:cs="Arial"/>
          <w:bCs/>
          <w:szCs w:val="20"/>
        </w:rPr>
        <w:t>)</w:t>
      </w:r>
      <w:r w:rsidR="00CD12F2" w:rsidRPr="00902ABA">
        <w:rPr>
          <w:rFonts w:cs="Arial"/>
          <w:bCs/>
          <w:szCs w:val="20"/>
        </w:rPr>
        <w:t xml:space="preserve"> </w:t>
      </w:r>
      <w:r w:rsidRPr="00902ABA">
        <w:rPr>
          <w:rFonts w:cs="Arial"/>
          <w:bCs/>
          <w:szCs w:val="20"/>
        </w:rPr>
        <w:t xml:space="preserve">zal </w:t>
      </w:r>
      <w:r w:rsidR="005C449E">
        <w:rPr>
          <w:rFonts w:cs="Arial"/>
          <w:bCs/>
          <w:szCs w:val="20"/>
        </w:rPr>
        <w:t xml:space="preserve">per bestek een aanbesteding in gang worden gezet. Op basis van de inschrijvingen zullen </w:t>
      </w:r>
      <w:r w:rsidRPr="00902ABA">
        <w:rPr>
          <w:rFonts w:cs="Arial"/>
          <w:bCs/>
          <w:szCs w:val="20"/>
        </w:rPr>
        <w:t xml:space="preserve"> </w:t>
      </w:r>
      <w:r w:rsidR="006F2E60">
        <w:rPr>
          <w:rFonts w:cs="Arial"/>
          <w:bCs/>
          <w:szCs w:val="20"/>
        </w:rPr>
        <w:t>aannemers</w:t>
      </w:r>
      <w:r w:rsidRPr="00902ABA">
        <w:rPr>
          <w:rFonts w:cs="Arial"/>
          <w:bCs/>
          <w:szCs w:val="20"/>
        </w:rPr>
        <w:t>bedrij</w:t>
      </w:r>
      <w:r w:rsidR="005C449E">
        <w:rPr>
          <w:rFonts w:cs="Arial"/>
          <w:bCs/>
          <w:szCs w:val="20"/>
        </w:rPr>
        <w:t>ven</w:t>
      </w:r>
      <w:r w:rsidRPr="00902ABA">
        <w:rPr>
          <w:rFonts w:cs="Arial"/>
          <w:bCs/>
          <w:szCs w:val="20"/>
        </w:rPr>
        <w:t xml:space="preserve"> geselecteerd worden </w:t>
      </w:r>
      <w:r w:rsidR="004932F6">
        <w:rPr>
          <w:rFonts w:cs="Arial"/>
          <w:bCs/>
          <w:szCs w:val="20"/>
        </w:rPr>
        <w:t>die</w:t>
      </w:r>
      <w:r w:rsidR="004932F6" w:rsidRPr="00902ABA">
        <w:rPr>
          <w:rFonts w:cs="Arial"/>
          <w:bCs/>
          <w:szCs w:val="20"/>
        </w:rPr>
        <w:t xml:space="preserve"> </w:t>
      </w:r>
      <w:r w:rsidR="00567370" w:rsidRPr="00902ABA">
        <w:rPr>
          <w:rFonts w:cs="Arial"/>
          <w:bCs/>
          <w:szCs w:val="20"/>
        </w:rPr>
        <w:t>de vervanging</w:t>
      </w:r>
      <w:r w:rsidR="005C449E">
        <w:rPr>
          <w:rFonts w:cs="Arial"/>
          <w:bCs/>
          <w:szCs w:val="20"/>
        </w:rPr>
        <w:t>en</w:t>
      </w:r>
      <w:r w:rsidR="00567370" w:rsidRPr="00902ABA">
        <w:rPr>
          <w:rFonts w:cs="Arial"/>
          <w:bCs/>
          <w:szCs w:val="20"/>
        </w:rPr>
        <w:t xml:space="preserve"> van </w:t>
      </w:r>
      <w:r w:rsidR="0053721C" w:rsidRPr="00902ABA">
        <w:rPr>
          <w:rFonts w:cs="Arial"/>
          <w:bCs/>
          <w:szCs w:val="20"/>
        </w:rPr>
        <w:t>de</w:t>
      </w:r>
      <w:r w:rsidR="005D1741" w:rsidRPr="00902ABA">
        <w:rPr>
          <w:rFonts w:cs="Arial"/>
          <w:bCs/>
          <w:szCs w:val="20"/>
        </w:rPr>
        <w:t xml:space="preserve"> </w:t>
      </w:r>
      <w:proofErr w:type="spellStart"/>
      <w:r w:rsidR="006B0883" w:rsidRPr="00902ABA">
        <w:rPr>
          <w:rFonts w:cs="Arial"/>
          <w:bCs/>
          <w:szCs w:val="20"/>
        </w:rPr>
        <w:t>geleide</w:t>
      </w:r>
      <w:r w:rsidR="00567370" w:rsidRPr="00902ABA">
        <w:rPr>
          <w:rFonts w:cs="Arial"/>
          <w:bCs/>
          <w:szCs w:val="20"/>
        </w:rPr>
        <w:t>werk</w:t>
      </w:r>
      <w:r w:rsidR="006B0883" w:rsidRPr="00902ABA">
        <w:rPr>
          <w:rFonts w:cs="Arial"/>
          <w:bCs/>
          <w:szCs w:val="20"/>
        </w:rPr>
        <w:t>en</w:t>
      </w:r>
      <w:proofErr w:type="spellEnd"/>
      <w:r w:rsidR="00567370" w:rsidRPr="00902ABA">
        <w:rPr>
          <w:rFonts w:cs="Arial"/>
          <w:bCs/>
          <w:szCs w:val="20"/>
        </w:rPr>
        <w:t xml:space="preserve"> z</w:t>
      </w:r>
      <w:r w:rsidR="005C449E">
        <w:rPr>
          <w:rFonts w:cs="Arial"/>
          <w:bCs/>
          <w:szCs w:val="20"/>
        </w:rPr>
        <w:t>ullen</w:t>
      </w:r>
      <w:r w:rsidR="00567370" w:rsidRPr="00902ABA">
        <w:rPr>
          <w:rFonts w:cs="Arial"/>
          <w:bCs/>
          <w:szCs w:val="20"/>
        </w:rPr>
        <w:t xml:space="preserve"> </w:t>
      </w:r>
      <w:r w:rsidR="005C449E">
        <w:rPr>
          <w:rFonts w:cs="Arial"/>
          <w:bCs/>
          <w:szCs w:val="20"/>
        </w:rPr>
        <w:t xml:space="preserve">gaan </w:t>
      </w:r>
      <w:r w:rsidR="00567370" w:rsidRPr="00902ABA">
        <w:rPr>
          <w:rFonts w:cs="Arial"/>
          <w:bCs/>
          <w:szCs w:val="20"/>
        </w:rPr>
        <w:t xml:space="preserve">uitvoeren. </w:t>
      </w:r>
    </w:p>
    <w:p w:rsidR="009B0405" w:rsidRPr="00902ABA" w:rsidRDefault="009B0405" w:rsidP="00B35514">
      <w:pPr>
        <w:pStyle w:val="Geenafstand"/>
        <w:rPr>
          <w:rFonts w:cs="Arial"/>
          <w:bCs/>
          <w:szCs w:val="20"/>
        </w:rPr>
      </w:pPr>
    </w:p>
    <w:p w:rsidR="00DC4305" w:rsidRPr="000F2EB6" w:rsidRDefault="00B35514" w:rsidP="00D455BA">
      <w:pPr>
        <w:pStyle w:val="Geenafstand"/>
        <w:rPr>
          <w:rFonts w:cs="Arial"/>
          <w:b/>
          <w:bCs/>
          <w:szCs w:val="20"/>
        </w:rPr>
      </w:pPr>
      <w:r w:rsidRPr="00902ABA">
        <w:rPr>
          <w:rFonts w:cs="Arial"/>
          <w:bCs/>
          <w:szCs w:val="20"/>
        </w:rPr>
        <w:t xml:space="preserve">De werkzaamheden van de opdrachtnemer </w:t>
      </w:r>
      <w:r w:rsidR="00567370" w:rsidRPr="00902ABA">
        <w:rPr>
          <w:rFonts w:cs="Arial"/>
          <w:bCs/>
          <w:szCs w:val="20"/>
        </w:rPr>
        <w:t xml:space="preserve">van dit aanbestedingsdocument </w:t>
      </w:r>
      <w:r w:rsidR="00BB4E78">
        <w:rPr>
          <w:rFonts w:cs="Arial"/>
          <w:bCs/>
          <w:szCs w:val="20"/>
        </w:rPr>
        <w:t xml:space="preserve">zal </w:t>
      </w:r>
      <w:r w:rsidRPr="00902ABA">
        <w:rPr>
          <w:rFonts w:cs="Arial"/>
          <w:bCs/>
          <w:szCs w:val="20"/>
        </w:rPr>
        <w:t xml:space="preserve">op regiebasis worden verrekend. Voor een nadere toelichting hiervan wordt verwezen naar hoofdstuk </w:t>
      </w:r>
      <w:r w:rsidR="006B0883" w:rsidRPr="00902ABA">
        <w:rPr>
          <w:rFonts w:cs="Arial"/>
          <w:bCs/>
          <w:szCs w:val="20"/>
        </w:rPr>
        <w:t>3</w:t>
      </w:r>
      <w:r w:rsidR="000F2EB6">
        <w:rPr>
          <w:rFonts w:cs="Arial"/>
          <w:bCs/>
          <w:szCs w:val="20"/>
        </w:rPr>
        <w:t>.</w:t>
      </w:r>
    </w:p>
    <w:p w:rsidR="00133265" w:rsidRPr="00902ABA" w:rsidRDefault="00133265">
      <w:pPr>
        <w:rPr>
          <w:rFonts w:cs="Arial"/>
          <w:b/>
          <w:szCs w:val="20"/>
        </w:rPr>
      </w:pPr>
      <w:r w:rsidRPr="00902ABA">
        <w:rPr>
          <w:rFonts w:cs="Arial"/>
          <w:b/>
          <w:szCs w:val="20"/>
        </w:rPr>
        <w:br w:type="page"/>
      </w:r>
    </w:p>
    <w:p w:rsidR="00E858DE" w:rsidRPr="00902ABA" w:rsidRDefault="00512FF9" w:rsidP="00820ECE">
      <w:pPr>
        <w:pStyle w:val="Kop1"/>
        <w:rPr>
          <w:rFonts w:cs="Arial"/>
        </w:rPr>
      </w:pPr>
      <w:bookmarkStart w:id="21" w:name="_Toc404347254"/>
      <w:bookmarkStart w:id="22" w:name="_Toc406500693"/>
      <w:bookmarkStart w:id="23" w:name="_Toc440446983"/>
      <w:r w:rsidRPr="00902ABA">
        <w:rPr>
          <w:rFonts w:cs="Arial"/>
        </w:rPr>
        <w:lastRenderedPageBreak/>
        <w:t xml:space="preserve">2.  </w:t>
      </w:r>
      <w:r w:rsidR="00820ECE" w:rsidRPr="00902ABA">
        <w:rPr>
          <w:rFonts w:cs="Arial"/>
        </w:rPr>
        <w:t>Aanbestedingsleidraad</w:t>
      </w:r>
      <w:bookmarkEnd w:id="21"/>
      <w:bookmarkEnd w:id="22"/>
      <w:bookmarkEnd w:id="23"/>
    </w:p>
    <w:p w:rsidR="001402C1" w:rsidRPr="00902ABA" w:rsidRDefault="001402C1" w:rsidP="001402C1">
      <w:pPr>
        <w:pStyle w:val="Kop2"/>
        <w:rPr>
          <w:rFonts w:cs="Arial"/>
        </w:rPr>
      </w:pPr>
      <w:bookmarkStart w:id="24" w:name="_Toc369088508"/>
      <w:bookmarkStart w:id="25" w:name="_Toc404347255"/>
      <w:bookmarkStart w:id="26" w:name="_Toc406500694"/>
      <w:bookmarkStart w:id="27" w:name="_Toc440446984"/>
      <w:r w:rsidRPr="00902ABA">
        <w:rPr>
          <w:rFonts w:cs="Arial"/>
        </w:rPr>
        <w:t>2.1 Inleiding</w:t>
      </w:r>
      <w:bookmarkEnd w:id="24"/>
      <w:bookmarkEnd w:id="25"/>
      <w:bookmarkEnd w:id="26"/>
      <w:bookmarkEnd w:id="27"/>
      <w:r w:rsidRPr="00902ABA">
        <w:rPr>
          <w:rFonts w:cs="Arial"/>
        </w:rPr>
        <w:t xml:space="preserve"> </w:t>
      </w:r>
    </w:p>
    <w:p w:rsidR="001402C1" w:rsidRPr="00902ABA" w:rsidRDefault="00757939" w:rsidP="001C048E">
      <w:pPr>
        <w:pStyle w:val="Kop3"/>
      </w:pPr>
      <w:bookmarkStart w:id="28" w:name="_Toc369088509"/>
      <w:bookmarkStart w:id="29" w:name="_Toc404347256"/>
      <w:bookmarkStart w:id="30" w:name="_Toc406500695"/>
      <w:bookmarkStart w:id="31" w:name="_Toc440446985"/>
      <w:r w:rsidRPr="00902ABA">
        <w:t>2.1.1</w:t>
      </w:r>
      <w:r w:rsidR="001402C1" w:rsidRPr="00902ABA">
        <w:t xml:space="preserve"> Algemeen</w:t>
      </w:r>
      <w:bookmarkEnd w:id="28"/>
      <w:bookmarkEnd w:id="29"/>
      <w:bookmarkEnd w:id="30"/>
      <w:bookmarkEnd w:id="31"/>
    </w:p>
    <w:p w:rsidR="001402C1" w:rsidRPr="00902ABA" w:rsidRDefault="00F76250" w:rsidP="001402C1">
      <w:pPr>
        <w:autoSpaceDE w:val="0"/>
        <w:autoSpaceDN w:val="0"/>
        <w:adjustRightInd w:val="0"/>
        <w:spacing w:after="0" w:line="240" w:lineRule="auto"/>
        <w:rPr>
          <w:rFonts w:cs="Arial"/>
          <w:noProof/>
          <w:szCs w:val="20"/>
          <w:lang w:eastAsia="nl-NL"/>
        </w:rPr>
      </w:pPr>
      <w:r>
        <w:rPr>
          <w:rFonts w:cs="Arial"/>
          <w:noProof/>
          <w:szCs w:val="20"/>
          <w:lang w:eastAsia="nl-NL"/>
        </w:rPr>
        <w:t>Door mid</w:t>
      </w:r>
      <w:r w:rsidR="00BC76FA">
        <w:rPr>
          <w:rFonts w:cs="Arial"/>
          <w:noProof/>
          <w:szCs w:val="20"/>
          <w:lang w:eastAsia="nl-NL"/>
        </w:rPr>
        <w:t>d</w:t>
      </w:r>
      <w:r>
        <w:rPr>
          <w:rFonts w:cs="Arial"/>
          <w:noProof/>
          <w:szCs w:val="20"/>
          <w:lang w:eastAsia="nl-NL"/>
        </w:rPr>
        <w:t xml:space="preserve">el van </w:t>
      </w:r>
      <w:r w:rsidR="00E12A3D" w:rsidRPr="00902ABA">
        <w:rPr>
          <w:rFonts w:cs="Arial"/>
          <w:noProof/>
          <w:szCs w:val="20"/>
          <w:lang w:eastAsia="nl-NL"/>
        </w:rPr>
        <w:t xml:space="preserve">dit aanbestedingsdocument wordt een ingenieursbureau geselecteerd om de vervanging van </w:t>
      </w:r>
      <w:r w:rsidR="005C449E">
        <w:rPr>
          <w:rFonts w:cs="Arial"/>
          <w:noProof/>
          <w:szCs w:val="20"/>
          <w:lang w:eastAsia="nl-NL"/>
        </w:rPr>
        <w:t xml:space="preserve">de </w:t>
      </w:r>
      <w:r w:rsidR="00E12A3D" w:rsidRPr="00902ABA">
        <w:rPr>
          <w:rFonts w:cs="Arial"/>
          <w:noProof/>
          <w:szCs w:val="20"/>
          <w:lang w:eastAsia="nl-NL"/>
        </w:rPr>
        <w:t>geleidewerk</w:t>
      </w:r>
      <w:r w:rsidR="005C449E">
        <w:rPr>
          <w:rFonts w:cs="Arial"/>
          <w:noProof/>
          <w:szCs w:val="20"/>
          <w:lang w:eastAsia="nl-NL"/>
        </w:rPr>
        <w:t>en</w:t>
      </w:r>
      <w:r w:rsidR="00E12A3D" w:rsidRPr="00902ABA">
        <w:rPr>
          <w:rFonts w:cs="Arial"/>
          <w:noProof/>
          <w:szCs w:val="20"/>
          <w:lang w:eastAsia="nl-NL"/>
        </w:rPr>
        <w:t xml:space="preserve"> voor te bereiden</w:t>
      </w:r>
      <w:r w:rsidR="0061747E">
        <w:rPr>
          <w:rFonts w:cs="Arial"/>
          <w:noProof/>
          <w:szCs w:val="20"/>
          <w:lang w:eastAsia="nl-NL"/>
        </w:rPr>
        <w:t xml:space="preserve"> en aanbest</w:t>
      </w:r>
      <w:r w:rsidR="00BC76FA">
        <w:rPr>
          <w:rFonts w:cs="Arial"/>
          <w:noProof/>
          <w:szCs w:val="20"/>
          <w:lang w:eastAsia="nl-NL"/>
        </w:rPr>
        <w:t>e</w:t>
      </w:r>
      <w:r w:rsidR="0061747E">
        <w:rPr>
          <w:rFonts w:cs="Arial"/>
          <w:noProof/>
          <w:szCs w:val="20"/>
          <w:lang w:eastAsia="nl-NL"/>
        </w:rPr>
        <w:t>dingsgereed te maken</w:t>
      </w:r>
      <w:r w:rsidR="00E12A3D" w:rsidRPr="00902ABA">
        <w:rPr>
          <w:rFonts w:cs="Arial"/>
          <w:noProof/>
          <w:szCs w:val="20"/>
          <w:lang w:eastAsia="nl-NL"/>
        </w:rPr>
        <w:t xml:space="preserve"> en optioneel de realisatie te begeleiden.</w:t>
      </w:r>
    </w:p>
    <w:p w:rsidR="001402C1" w:rsidRPr="00902ABA" w:rsidRDefault="00696BB9" w:rsidP="001402C1">
      <w:pPr>
        <w:autoSpaceDE w:val="0"/>
        <w:autoSpaceDN w:val="0"/>
        <w:adjustRightInd w:val="0"/>
        <w:spacing w:after="0" w:line="240" w:lineRule="auto"/>
        <w:rPr>
          <w:rFonts w:cs="Arial"/>
        </w:rPr>
      </w:pPr>
      <w:r w:rsidRPr="00902ABA">
        <w:rPr>
          <w:rFonts w:cs="Arial"/>
        </w:rPr>
        <w:t>Zie</w:t>
      </w:r>
      <w:r w:rsidR="00E12A3D" w:rsidRPr="00902ABA">
        <w:rPr>
          <w:rFonts w:cs="Arial"/>
        </w:rPr>
        <w:t xml:space="preserve"> par. 1.2 voor een korte omschrijving</w:t>
      </w:r>
      <w:r w:rsidRPr="00902ABA">
        <w:rPr>
          <w:rFonts w:cs="Arial"/>
        </w:rPr>
        <w:t xml:space="preserve"> van het project.</w:t>
      </w:r>
    </w:p>
    <w:p w:rsidR="001402C1" w:rsidRPr="00902ABA" w:rsidRDefault="001402C1" w:rsidP="001C048E">
      <w:pPr>
        <w:pStyle w:val="Kop3"/>
      </w:pPr>
      <w:bookmarkStart w:id="32" w:name="_Toc369088510"/>
      <w:bookmarkStart w:id="33" w:name="_Toc404347257"/>
      <w:bookmarkStart w:id="34" w:name="_Toc406500696"/>
      <w:bookmarkStart w:id="35" w:name="_Toc440446986"/>
      <w:r w:rsidRPr="00902ABA">
        <w:t>2.1.2 Doel van de aanbestedingsleidraad</w:t>
      </w:r>
      <w:bookmarkEnd w:id="32"/>
      <w:bookmarkEnd w:id="33"/>
      <w:bookmarkEnd w:id="34"/>
      <w:bookmarkEnd w:id="35"/>
    </w:p>
    <w:p w:rsidR="001402C1" w:rsidRPr="00902ABA" w:rsidRDefault="001402C1" w:rsidP="001402C1">
      <w:pPr>
        <w:rPr>
          <w:rFonts w:cs="Arial"/>
          <w:szCs w:val="20"/>
        </w:rPr>
      </w:pPr>
      <w:r w:rsidRPr="00902ABA">
        <w:rPr>
          <w:rFonts w:cs="Arial"/>
          <w:szCs w:val="20"/>
        </w:rPr>
        <w:t>Deze aanbestedingsleidraad is bedoeld om geïnteresseerde marktpartijen een beeld te geven van de aard en omvang van het werk en het verloop van de aanbestedingsprocedure. In de aankondiging en in deze aanbestedingsleidraad is vermeld aan welke eisen inschrijvers minimaal dienen te voldoen om voor inschrijving in aanmerking te kunnen komen. Verder is vastgelegd welke gegevens bij aanmelding dienen te worden overlegd. In dit document is vastgelegd op welke wijze de aanbestedingsprocedure zal verlopen.</w:t>
      </w:r>
    </w:p>
    <w:p w:rsidR="001402C1" w:rsidRPr="00902ABA" w:rsidRDefault="00757939" w:rsidP="001C048E">
      <w:pPr>
        <w:pStyle w:val="Kop3"/>
      </w:pPr>
      <w:bookmarkStart w:id="36" w:name="_Toc369088511"/>
      <w:bookmarkStart w:id="37" w:name="_Toc404347258"/>
      <w:bookmarkStart w:id="38" w:name="_Toc406500697"/>
      <w:bookmarkStart w:id="39" w:name="_Toc440446987"/>
      <w:r w:rsidRPr="00902ABA">
        <w:t>2.1.3</w:t>
      </w:r>
      <w:r w:rsidR="001402C1" w:rsidRPr="00902ABA">
        <w:t xml:space="preserve"> Overeenkomst</w:t>
      </w:r>
      <w:bookmarkEnd w:id="36"/>
      <w:bookmarkEnd w:id="37"/>
      <w:bookmarkEnd w:id="38"/>
      <w:bookmarkEnd w:id="39"/>
    </w:p>
    <w:p w:rsidR="001402C1" w:rsidRPr="00902ABA" w:rsidRDefault="001402C1" w:rsidP="001402C1">
      <w:pPr>
        <w:rPr>
          <w:rFonts w:cs="Arial"/>
          <w:szCs w:val="20"/>
        </w:rPr>
      </w:pPr>
      <w:r w:rsidRPr="00902ABA">
        <w:rPr>
          <w:rFonts w:cs="Arial"/>
          <w:szCs w:val="20"/>
        </w:rPr>
        <w:t>De overeenkomst die door gunning tot stand komt</w:t>
      </w:r>
      <w:r w:rsidR="004932F6">
        <w:rPr>
          <w:rFonts w:cs="Arial"/>
          <w:szCs w:val="20"/>
        </w:rPr>
        <w:t>,</w:t>
      </w:r>
      <w:r w:rsidRPr="00902ABA">
        <w:rPr>
          <w:rFonts w:cs="Arial"/>
          <w:szCs w:val="20"/>
        </w:rPr>
        <w:t xml:space="preserve"> is neergelegd in </w:t>
      </w:r>
      <w:r w:rsidR="0021786C" w:rsidRPr="00902ABA">
        <w:rPr>
          <w:rFonts w:cs="Arial"/>
          <w:szCs w:val="20"/>
        </w:rPr>
        <w:t>onderhavig dienstenbestek</w:t>
      </w:r>
      <w:r w:rsidR="00B70BA4">
        <w:rPr>
          <w:rFonts w:cs="Arial"/>
          <w:szCs w:val="20"/>
        </w:rPr>
        <w:t>nr.</w:t>
      </w:r>
      <w:r w:rsidR="0061747E">
        <w:rPr>
          <w:rFonts w:cs="Arial"/>
          <w:szCs w:val="20"/>
        </w:rPr>
        <w:t xml:space="preserve">         </w:t>
      </w:r>
      <w:r w:rsidR="00B70BA4">
        <w:rPr>
          <w:rFonts w:cs="Arial"/>
          <w:szCs w:val="20"/>
        </w:rPr>
        <w:t xml:space="preserve"> </w:t>
      </w:r>
      <w:r w:rsidR="006F2E60">
        <w:rPr>
          <w:rFonts w:cs="Arial"/>
          <w:szCs w:val="20"/>
        </w:rPr>
        <w:t>15-63</w:t>
      </w:r>
      <w:r w:rsidR="0061747E">
        <w:rPr>
          <w:rFonts w:cs="Arial"/>
          <w:szCs w:val="20"/>
        </w:rPr>
        <w:t>-</w:t>
      </w:r>
      <w:r w:rsidR="006F2E60">
        <w:rPr>
          <w:rFonts w:cs="Arial"/>
          <w:szCs w:val="20"/>
        </w:rPr>
        <w:t>KN</w:t>
      </w:r>
      <w:r w:rsidR="0021786C" w:rsidRPr="00902ABA">
        <w:rPr>
          <w:rFonts w:cs="Arial"/>
          <w:szCs w:val="20"/>
        </w:rPr>
        <w:t>.</w:t>
      </w:r>
    </w:p>
    <w:p w:rsidR="001402C1" w:rsidRPr="00902ABA" w:rsidRDefault="001402C1" w:rsidP="001402C1">
      <w:pPr>
        <w:pStyle w:val="Kop2"/>
        <w:rPr>
          <w:rFonts w:cs="Arial"/>
        </w:rPr>
      </w:pPr>
      <w:bookmarkStart w:id="40" w:name="_Toc369088512"/>
      <w:bookmarkStart w:id="41" w:name="_Toc404347259"/>
      <w:bookmarkStart w:id="42" w:name="_Toc406500698"/>
      <w:bookmarkStart w:id="43" w:name="_Toc440446988"/>
      <w:r w:rsidRPr="00902ABA">
        <w:rPr>
          <w:rFonts w:cs="Arial"/>
        </w:rPr>
        <w:t>2.2 Aanbestedingsprocedure</w:t>
      </w:r>
      <w:bookmarkEnd w:id="40"/>
      <w:bookmarkEnd w:id="41"/>
      <w:bookmarkEnd w:id="42"/>
      <w:bookmarkEnd w:id="43"/>
    </w:p>
    <w:p w:rsidR="001402C1" w:rsidRPr="00902ABA" w:rsidRDefault="001402C1" w:rsidP="001C048E">
      <w:pPr>
        <w:pStyle w:val="Kop3"/>
      </w:pPr>
      <w:bookmarkStart w:id="44" w:name="_Toc369088513"/>
      <w:bookmarkStart w:id="45" w:name="_Toc404347260"/>
      <w:bookmarkStart w:id="46" w:name="_Toc406500699"/>
      <w:bookmarkStart w:id="47" w:name="_Toc440446989"/>
      <w:r w:rsidRPr="00902ABA">
        <w:t>2.2.1 Aanbestedende dienst</w:t>
      </w:r>
      <w:bookmarkEnd w:id="44"/>
      <w:bookmarkEnd w:id="45"/>
      <w:bookmarkEnd w:id="46"/>
      <w:bookmarkEnd w:id="47"/>
    </w:p>
    <w:p w:rsidR="001402C1" w:rsidRPr="00902ABA" w:rsidRDefault="001402C1" w:rsidP="001402C1">
      <w:pPr>
        <w:rPr>
          <w:rFonts w:cs="Arial"/>
          <w:szCs w:val="20"/>
        </w:rPr>
      </w:pPr>
      <w:r w:rsidRPr="00902ABA">
        <w:rPr>
          <w:rFonts w:cs="Arial"/>
          <w:szCs w:val="20"/>
        </w:rPr>
        <w:t>De Provincie Fryslân, waarbij de directeur Uitvoering van de provincie Fryslân, de opdrachtgever in alle zaken het werk betreffende, zal vertegenwoordigen en in dezen bevoegd is namens de opdrachtgever te handelen.</w:t>
      </w:r>
    </w:p>
    <w:p w:rsidR="00C45981" w:rsidRPr="00902ABA" w:rsidRDefault="00C45981" w:rsidP="00C45981">
      <w:pPr>
        <w:pStyle w:val="Geenafstand"/>
        <w:ind w:left="3600" w:hanging="3600"/>
        <w:rPr>
          <w:rFonts w:cs="Arial"/>
          <w:szCs w:val="20"/>
        </w:rPr>
      </w:pPr>
      <w:r w:rsidRPr="00902ABA">
        <w:rPr>
          <w:rFonts w:cs="Arial"/>
          <w:szCs w:val="20"/>
        </w:rPr>
        <w:t>Als contactpersoon van de Opdrachtgever zal optreden:</w:t>
      </w:r>
    </w:p>
    <w:p w:rsidR="00C45981" w:rsidRPr="00902ABA" w:rsidRDefault="00C45981" w:rsidP="00C45981">
      <w:pPr>
        <w:spacing w:after="0" w:line="240" w:lineRule="auto"/>
        <w:ind w:left="1701" w:hanging="1701"/>
        <w:rPr>
          <w:rFonts w:cs="Arial"/>
          <w:szCs w:val="20"/>
        </w:rPr>
      </w:pPr>
      <w:r w:rsidRPr="00902ABA">
        <w:rPr>
          <w:rFonts w:cs="Arial"/>
          <w:szCs w:val="20"/>
        </w:rPr>
        <w:t>Naam</w:t>
      </w:r>
      <w:r>
        <w:rPr>
          <w:rFonts w:cs="Arial"/>
          <w:szCs w:val="20"/>
        </w:rPr>
        <w:tab/>
      </w:r>
      <w:r w:rsidRPr="00902ABA">
        <w:rPr>
          <w:rFonts w:cs="Arial"/>
          <w:szCs w:val="20"/>
        </w:rPr>
        <w:t>:</w:t>
      </w:r>
      <w:r>
        <w:rPr>
          <w:rFonts w:cs="Arial"/>
          <w:szCs w:val="20"/>
        </w:rPr>
        <w:t xml:space="preserve"> </w:t>
      </w:r>
      <w:r w:rsidRPr="00902ABA">
        <w:rPr>
          <w:rFonts w:cs="Arial"/>
          <w:szCs w:val="20"/>
        </w:rPr>
        <w:t>Provincie Fryslân</w:t>
      </w:r>
    </w:p>
    <w:p w:rsidR="00C45981" w:rsidRPr="00902ABA" w:rsidRDefault="00C45981" w:rsidP="00C45981">
      <w:pPr>
        <w:spacing w:after="0" w:line="240" w:lineRule="auto"/>
        <w:ind w:left="1701" w:hanging="1701"/>
        <w:rPr>
          <w:rFonts w:cs="Arial"/>
          <w:szCs w:val="20"/>
        </w:rPr>
      </w:pPr>
      <w:r w:rsidRPr="00902ABA">
        <w:rPr>
          <w:rFonts w:cs="Arial"/>
          <w:szCs w:val="20"/>
        </w:rPr>
        <w:t>Afdeling</w:t>
      </w:r>
      <w:r>
        <w:rPr>
          <w:rFonts w:cs="Arial"/>
          <w:szCs w:val="20"/>
        </w:rPr>
        <w:tab/>
      </w:r>
      <w:r w:rsidRPr="00902ABA">
        <w:rPr>
          <w:rFonts w:cs="Arial"/>
          <w:szCs w:val="20"/>
        </w:rPr>
        <w:t>:</w:t>
      </w:r>
      <w:r>
        <w:rPr>
          <w:rFonts w:cs="Arial"/>
          <w:szCs w:val="20"/>
        </w:rPr>
        <w:t xml:space="preserve"> Infraprojecten, Gebiedsinrichting en Natuur</w:t>
      </w:r>
    </w:p>
    <w:p w:rsidR="00C45981" w:rsidRPr="007340A0" w:rsidRDefault="00C45981" w:rsidP="00C45981">
      <w:pPr>
        <w:spacing w:after="0" w:line="240" w:lineRule="auto"/>
        <w:ind w:left="1701" w:hanging="1701"/>
        <w:rPr>
          <w:rFonts w:cs="Arial"/>
          <w:szCs w:val="20"/>
        </w:rPr>
      </w:pPr>
      <w:r w:rsidRPr="007340A0">
        <w:rPr>
          <w:rFonts w:cs="Arial"/>
          <w:szCs w:val="20"/>
        </w:rPr>
        <w:t>t.a.v.</w:t>
      </w:r>
      <w:r w:rsidRPr="007340A0">
        <w:rPr>
          <w:rFonts w:cs="Arial"/>
          <w:szCs w:val="20"/>
        </w:rPr>
        <w:tab/>
        <w:t>: dhr. M. Nieuwendijk</w:t>
      </w:r>
    </w:p>
    <w:p w:rsidR="00C45981" w:rsidRPr="0075473D" w:rsidRDefault="00C45981" w:rsidP="00C45981">
      <w:pPr>
        <w:spacing w:after="0" w:line="240" w:lineRule="auto"/>
        <w:ind w:left="1701" w:hanging="1701"/>
        <w:rPr>
          <w:rFonts w:cs="Arial"/>
          <w:szCs w:val="20"/>
          <w:lang w:val="de-DE"/>
        </w:rPr>
      </w:pPr>
      <w:proofErr w:type="spellStart"/>
      <w:r w:rsidRPr="0075473D">
        <w:rPr>
          <w:rFonts w:cs="Arial"/>
          <w:szCs w:val="20"/>
          <w:lang w:val="de-DE"/>
        </w:rPr>
        <w:t>Postadres</w:t>
      </w:r>
      <w:proofErr w:type="spellEnd"/>
      <w:r w:rsidRPr="0075473D">
        <w:rPr>
          <w:rFonts w:cs="Arial"/>
          <w:szCs w:val="20"/>
          <w:lang w:val="de-DE"/>
        </w:rPr>
        <w:tab/>
        <w:t>: Postbus 20120</w:t>
      </w:r>
    </w:p>
    <w:p w:rsidR="00C45981" w:rsidRPr="0075473D" w:rsidRDefault="00C45981" w:rsidP="00C45981">
      <w:pPr>
        <w:spacing w:after="0" w:line="240" w:lineRule="auto"/>
        <w:ind w:left="1701" w:hanging="1701"/>
        <w:rPr>
          <w:rFonts w:cs="Arial"/>
          <w:szCs w:val="20"/>
          <w:lang w:val="de-DE"/>
        </w:rPr>
      </w:pPr>
      <w:r w:rsidRPr="0075473D">
        <w:rPr>
          <w:rFonts w:cs="Arial"/>
          <w:szCs w:val="20"/>
          <w:lang w:val="de-DE"/>
        </w:rPr>
        <w:tab/>
        <w:t xml:space="preserve">  8900 HM  </w:t>
      </w:r>
      <w:proofErr w:type="spellStart"/>
      <w:r w:rsidRPr="0075473D">
        <w:rPr>
          <w:rFonts w:cs="Arial"/>
          <w:szCs w:val="20"/>
          <w:lang w:val="de-DE"/>
        </w:rPr>
        <w:t>Leeuwarden</w:t>
      </w:r>
      <w:proofErr w:type="spellEnd"/>
    </w:p>
    <w:p w:rsidR="00C45981" w:rsidRPr="0075473D" w:rsidRDefault="00C45981" w:rsidP="00C45981">
      <w:pPr>
        <w:spacing w:after="0" w:line="240" w:lineRule="auto"/>
        <w:ind w:left="1701" w:hanging="1701"/>
        <w:rPr>
          <w:rFonts w:cs="Arial"/>
          <w:szCs w:val="20"/>
          <w:lang w:val="de-DE"/>
        </w:rPr>
      </w:pPr>
      <w:proofErr w:type="spellStart"/>
      <w:r w:rsidRPr="0075473D">
        <w:rPr>
          <w:rFonts w:cs="Arial"/>
          <w:szCs w:val="20"/>
          <w:lang w:val="de-DE"/>
        </w:rPr>
        <w:t>E-mail</w:t>
      </w:r>
      <w:proofErr w:type="spellEnd"/>
      <w:r w:rsidRPr="0075473D">
        <w:rPr>
          <w:rFonts w:cs="Arial"/>
          <w:szCs w:val="20"/>
          <w:lang w:val="de-DE"/>
        </w:rPr>
        <w:tab/>
        <w:t xml:space="preserve">: </w:t>
      </w:r>
      <w:r>
        <w:rPr>
          <w:rFonts w:cs="Arial"/>
          <w:szCs w:val="20"/>
          <w:lang w:val="de-DE"/>
        </w:rPr>
        <w:t>m</w:t>
      </w:r>
      <w:r w:rsidR="00F76250">
        <w:rPr>
          <w:rFonts w:cs="Arial"/>
          <w:szCs w:val="20"/>
          <w:lang w:val="de-DE"/>
        </w:rPr>
        <w:t>.</w:t>
      </w:r>
      <w:r>
        <w:rPr>
          <w:rFonts w:cs="Arial"/>
          <w:szCs w:val="20"/>
          <w:lang w:val="de-DE"/>
        </w:rPr>
        <w:t>nieuwendijk@</w:t>
      </w:r>
      <w:r w:rsidRPr="0075473D">
        <w:rPr>
          <w:rFonts w:cs="Arial"/>
          <w:szCs w:val="20"/>
          <w:lang w:val="de-DE"/>
        </w:rPr>
        <w:t>fryslan.</w:t>
      </w:r>
      <w:r>
        <w:rPr>
          <w:rFonts w:cs="Arial"/>
          <w:szCs w:val="20"/>
          <w:lang w:val="de-DE"/>
        </w:rPr>
        <w:t>frl</w:t>
      </w:r>
    </w:p>
    <w:p w:rsidR="00C45981" w:rsidRPr="00902ABA" w:rsidRDefault="00C45981" w:rsidP="00C45981">
      <w:pPr>
        <w:spacing w:after="0" w:line="240" w:lineRule="auto"/>
        <w:ind w:left="1701" w:hanging="1701"/>
        <w:rPr>
          <w:rFonts w:cs="Arial"/>
          <w:szCs w:val="20"/>
        </w:rPr>
      </w:pPr>
      <w:r>
        <w:rPr>
          <w:rFonts w:cs="Arial"/>
          <w:szCs w:val="20"/>
        </w:rPr>
        <w:t>Telefoon</w:t>
      </w:r>
      <w:r>
        <w:rPr>
          <w:rFonts w:cs="Arial"/>
          <w:szCs w:val="20"/>
        </w:rPr>
        <w:tab/>
        <w:t xml:space="preserve">: </w:t>
      </w:r>
      <w:r w:rsidRPr="00304903">
        <w:rPr>
          <w:rFonts w:cs="Arial"/>
          <w:szCs w:val="20"/>
        </w:rPr>
        <w:t>06</w:t>
      </w:r>
      <w:r>
        <w:rPr>
          <w:rFonts w:cs="Arial"/>
          <w:szCs w:val="20"/>
        </w:rPr>
        <w:t xml:space="preserve"> – 51 55 63 53</w:t>
      </w:r>
    </w:p>
    <w:p w:rsidR="00C45981" w:rsidRPr="00902ABA" w:rsidRDefault="00C45981" w:rsidP="00C45981">
      <w:pPr>
        <w:spacing w:after="0"/>
        <w:rPr>
          <w:rFonts w:cs="Arial"/>
        </w:rPr>
      </w:pPr>
    </w:p>
    <w:p w:rsidR="001402C1" w:rsidRPr="00902ABA" w:rsidRDefault="001402C1" w:rsidP="001C048E">
      <w:pPr>
        <w:pStyle w:val="Kop3"/>
      </w:pPr>
      <w:bookmarkStart w:id="48" w:name="_Toc369088514"/>
      <w:bookmarkStart w:id="49" w:name="_Toc404347261"/>
      <w:bookmarkStart w:id="50" w:name="_Toc406500700"/>
      <w:bookmarkStart w:id="51" w:name="_Toc440446990"/>
      <w:r w:rsidRPr="00902ABA">
        <w:t>2.2.2 Procedure</w:t>
      </w:r>
      <w:bookmarkEnd w:id="48"/>
      <w:bookmarkEnd w:id="49"/>
      <w:bookmarkEnd w:id="50"/>
      <w:bookmarkEnd w:id="51"/>
    </w:p>
    <w:p w:rsidR="001402C1" w:rsidRPr="00902ABA" w:rsidRDefault="004932F6" w:rsidP="001402C1">
      <w:pPr>
        <w:rPr>
          <w:rFonts w:cs="Arial"/>
          <w:szCs w:val="20"/>
        </w:rPr>
      </w:pPr>
      <w:r>
        <w:rPr>
          <w:rFonts w:cs="Arial"/>
          <w:szCs w:val="20"/>
        </w:rPr>
        <w:t xml:space="preserve">Een </w:t>
      </w:r>
      <w:r w:rsidR="00D557D5">
        <w:rPr>
          <w:rFonts w:cs="Arial"/>
          <w:szCs w:val="20"/>
        </w:rPr>
        <w:t>n</w:t>
      </w:r>
      <w:r w:rsidR="001402C1" w:rsidRPr="00902ABA">
        <w:rPr>
          <w:rFonts w:cs="Arial"/>
          <w:szCs w:val="20"/>
        </w:rPr>
        <w:t>ationale aanbesteding volgens</w:t>
      </w:r>
      <w:r w:rsidR="00356139">
        <w:rPr>
          <w:rFonts w:cs="Arial"/>
          <w:szCs w:val="20"/>
        </w:rPr>
        <w:t xml:space="preserve"> nationaal openbare </w:t>
      </w:r>
      <w:r w:rsidR="001402C1" w:rsidRPr="00902ABA">
        <w:rPr>
          <w:rFonts w:cs="Arial"/>
          <w:szCs w:val="20"/>
        </w:rPr>
        <w:t xml:space="preserve">procedure overeenkomstig artikel 1.4.2. lid </w:t>
      </w:r>
      <w:r w:rsidR="006F2E60">
        <w:rPr>
          <w:rFonts w:cs="Arial"/>
          <w:szCs w:val="20"/>
        </w:rPr>
        <w:t>a</w:t>
      </w:r>
      <w:r w:rsidR="001402C1" w:rsidRPr="00902ABA">
        <w:rPr>
          <w:rFonts w:cs="Arial"/>
          <w:szCs w:val="20"/>
        </w:rPr>
        <w:t xml:space="preserve"> en hoofdstuk </w:t>
      </w:r>
      <w:r w:rsidR="006F2E60">
        <w:rPr>
          <w:rFonts w:cs="Arial"/>
          <w:szCs w:val="20"/>
        </w:rPr>
        <w:t>2</w:t>
      </w:r>
      <w:r w:rsidR="001402C1" w:rsidRPr="00902ABA">
        <w:rPr>
          <w:rFonts w:cs="Arial"/>
          <w:szCs w:val="20"/>
        </w:rPr>
        <w:t xml:space="preserve"> van het  Aanbestedingsreglement Werken 2012. </w:t>
      </w:r>
    </w:p>
    <w:p w:rsidR="004D234C" w:rsidRPr="00902ABA" w:rsidRDefault="004D234C" w:rsidP="004D234C">
      <w:pPr>
        <w:keepLines/>
        <w:contextualSpacing/>
        <w:rPr>
          <w:i/>
        </w:rPr>
      </w:pPr>
      <w:bookmarkStart w:id="52" w:name="_Toc369088515"/>
      <w:r w:rsidRPr="00902ABA">
        <w:rPr>
          <w:i/>
        </w:rPr>
        <w:t xml:space="preserve">Motivatie: </w:t>
      </w:r>
    </w:p>
    <w:p w:rsidR="004D234C" w:rsidRPr="00902ABA" w:rsidRDefault="004D234C" w:rsidP="00EF6F8A">
      <w:pPr>
        <w:keepLines/>
      </w:pPr>
      <w:r w:rsidRPr="00902ABA">
        <w:t xml:space="preserve">Binnen de eigen dienst is op dit moment onvoldoende capaciteit aanwezig om het ontwerp en bestek zelf uit te werken. </w:t>
      </w:r>
      <w:r w:rsidR="00CB0F36">
        <w:t>Het</w:t>
      </w:r>
      <w:r w:rsidRPr="00902ABA">
        <w:t xml:space="preserve"> </w:t>
      </w:r>
      <w:r w:rsidR="00CB0F36">
        <w:t>inschrijvingsbedrag</w:t>
      </w:r>
      <w:r w:rsidRPr="00902ABA">
        <w:t xml:space="preserve"> van dit dienstenbestek  (inclusief het optionele directie en toezicht) ligt beneden de grens voor Europees </w:t>
      </w:r>
      <w:r w:rsidR="00CD54A9">
        <w:t xml:space="preserve">maar boven de grens voor meervoudig onderhands </w:t>
      </w:r>
      <w:r w:rsidRPr="00902ABA">
        <w:t xml:space="preserve">van diensten. Het dienstenbestek wordt daarom </w:t>
      </w:r>
      <w:r w:rsidR="00CD54A9">
        <w:t xml:space="preserve"> openbaar</w:t>
      </w:r>
      <w:r w:rsidRPr="00902ABA">
        <w:t xml:space="preserve"> aanbesteed.</w:t>
      </w:r>
      <w:r w:rsidR="0024762D">
        <w:t xml:space="preserve"> </w:t>
      </w:r>
      <w:r w:rsidR="00EF6F8A" w:rsidRPr="00902ABA">
        <w:t xml:space="preserve"> </w:t>
      </w:r>
    </w:p>
    <w:p w:rsidR="001402C1" w:rsidRPr="00902ABA" w:rsidRDefault="001402C1" w:rsidP="001C048E">
      <w:pPr>
        <w:pStyle w:val="Kop3"/>
      </w:pPr>
      <w:bookmarkStart w:id="53" w:name="_Toc404347262"/>
      <w:bookmarkStart w:id="54" w:name="_Toc406500701"/>
      <w:bookmarkStart w:id="55" w:name="_Toc440446991"/>
      <w:r w:rsidRPr="00902ABA">
        <w:t>2.2.3 Gunningscriterium</w:t>
      </w:r>
      <w:bookmarkEnd w:id="52"/>
      <w:bookmarkEnd w:id="53"/>
      <w:bookmarkEnd w:id="54"/>
      <w:bookmarkEnd w:id="55"/>
    </w:p>
    <w:p w:rsidR="001402C1" w:rsidRDefault="006B55AC" w:rsidP="001402C1">
      <w:pPr>
        <w:rPr>
          <w:rFonts w:cs="Arial"/>
          <w:szCs w:val="20"/>
        </w:rPr>
      </w:pPr>
      <w:r w:rsidRPr="00902ABA">
        <w:rPr>
          <w:rStyle w:val="Kop4Char"/>
          <w:rFonts w:cs="Arial"/>
        </w:rPr>
        <w:t xml:space="preserve">2.2.3.1 </w:t>
      </w:r>
      <w:r w:rsidR="001402C1" w:rsidRPr="00902ABA">
        <w:rPr>
          <w:rStyle w:val="Kop4Char"/>
          <w:rFonts w:cs="Arial"/>
        </w:rPr>
        <w:t>Algemeen</w:t>
      </w:r>
      <w:r w:rsidR="001402C1" w:rsidRPr="00902ABA">
        <w:rPr>
          <w:rFonts w:cs="Arial"/>
        </w:rPr>
        <w:br/>
      </w:r>
      <w:r w:rsidR="001402C1" w:rsidRPr="00902ABA">
        <w:rPr>
          <w:rFonts w:cs="Arial"/>
          <w:szCs w:val="20"/>
        </w:rPr>
        <w:t>Het gunningscriterium is de laagste prijs</w:t>
      </w:r>
      <w:r w:rsidR="004D234C" w:rsidRPr="00902ABA">
        <w:rPr>
          <w:rFonts w:cs="Arial"/>
          <w:szCs w:val="20"/>
        </w:rPr>
        <w:t>.</w:t>
      </w:r>
    </w:p>
    <w:p w:rsidR="00FF56BE" w:rsidRPr="00902ABA" w:rsidRDefault="00FF56BE" w:rsidP="001402C1">
      <w:pPr>
        <w:rPr>
          <w:rFonts w:cs="Arial"/>
          <w:szCs w:val="20"/>
        </w:rPr>
      </w:pPr>
    </w:p>
    <w:p w:rsidR="004D234C" w:rsidRPr="00902ABA" w:rsidRDefault="004D234C" w:rsidP="004D234C">
      <w:pPr>
        <w:keepLines/>
        <w:contextualSpacing/>
        <w:rPr>
          <w:i/>
        </w:rPr>
      </w:pPr>
      <w:r w:rsidRPr="00902ABA">
        <w:rPr>
          <w:i/>
        </w:rPr>
        <w:t xml:space="preserve">Motivatie: </w:t>
      </w:r>
    </w:p>
    <w:p w:rsidR="001618A5" w:rsidRPr="00902ABA" w:rsidRDefault="00EF6F8A" w:rsidP="004D234C">
      <w:r w:rsidRPr="00902ABA">
        <w:t xml:space="preserve">Een grote creatieve inbreng van </w:t>
      </w:r>
      <w:r w:rsidR="00D97466">
        <w:t xml:space="preserve">het </w:t>
      </w:r>
      <w:r w:rsidRPr="00902ABA">
        <w:t xml:space="preserve"> ingenieursbureau wordt in </w:t>
      </w:r>
      <w:r w:rsidR="001618A5" w:rsidRPr="00902ABA">
        <w:t xml:space="preserve">de </w:t>
      </w:r>
      <w:r w:rsidRPr="00902ABA">
        <w:t xml:space="preserve">werkwijze </w:t>
      </w:r>
      <w:r w:rsidR="001618A5" w:rsidRPr="00902ABA">
        <w:t>of</w:t>
      </w:r>
      <w:r w:rsidRPr="00902ABA">
        <w:t xml:space="preserve"> het samenstellen van het projectteam niet</w:t>
      </w:r>
      <w:r w:rsidR="00DF4894">
        <w:t xml:space="preserve"> </w:t>
      </w:r>
      <w:r w:rsidRPr="00902ABA">
        <w:t xml:space="preserve">verwacht. </w:t>
      </w:r>
      <w:r w:rsidR="00842644">
        <w:t>D</w:t>
      </w:r>
      <w:r w:rsidR="009814AE" w:rsidRPr="00902ABA">
        <w:t xml:space="preserve">e </w:t>
      </w:r>
      <w:r w:rsidRPr="00902ABA">
        <w:t xml:space="preserve">omvang van de opdracht </w:t>
      </w:r>
      <w:r w:rsidR="00842644">
        <w:t>kan niet</w:t>
      </w:r>
      <w:r w:rsidR="0024762D">
        <w:t xml:space="preserve"> vooraf </w:t>
      </w:r>
      <w:r w:rsidR="009814AE" w:rsidRPr="00902ABA">
        <w:t>op basis van ervaring</w:t>
      </w:r>
      <w:r w:rsidR="00842644">
        <w:t xml:space="preserve"> worden ingeschat. </w:t>
      </w:r>
      <w:r w:rsidR="0024762D">
        <w:t xml:space="preserve">Per locatie zijn de omstandigheden niet met elkaar vergelijkbaar. Met name de omgevingsfactoren, vaarverkeersintensiteit, belastingen en conditioneringsfactoren zijn voor elke locatie weer anders.  </w:t>
      </w:r>
      <w:r w:rsidR="00842644">
        <w:t>Er is daarom gekozen voor het verlenen van de opdracht op basis van regie.</w:t>
      </w:r>
      <w:r w:rsidRPr="00902ABA">
        <w:t xml:space="preserve"> </w:t>
      </w:r>
      <w:r w:rsidR="001618A5" w:rsidRPr="00902ABA">
        <w:t>Per fase z</w:t>
      </w:r>
      <w:r w:rsidR="00D97466">
        <w:t>ul</w:t>
      </w:r>
      <w:r w:rsidR="001618A5" w:rsidRPr="00902ABA">
        <w:t>l</w:t>
      </w:r>
      <w:r w:rsidR="00D97466">
        <w:t>en</w:t>
      </w:r>
      <w:r w:rsidR="001618A5" w:rsidRPr="00902ABA">
        <w:t xml:space="preserve"> gedurende het werk </w:t>
      </w:r>
      <w:r w:rsidR="00842644">
        <w:t xml:space="preserve">verdere </w:t>
      </w:r>
      <w:r w:rsidR="001618A5" w:rsidRPr="00902ABA">
        <w:t xml:space="preserve">afspraken gemaakt worden </w:t>
      </w:r>
      <w:r w:rsidR="00842644">
        <w:t xml:space="preserve">over het definitieve </w:t>
      </w:r>
      <w:r w:rsidR="001618A5" w:rsidRPr="00902ABA">
        <w:t>taken</w:t>
      </w:r>
      <w:r w:rsidR="00842644">
        <w:t>pakket voor de opdrachtnemer (IB)</w:t>
      </w:r>
      <w:r w:rsidR="001618A5" w:rsidRPr="00902ABA">
        <w:t>.</w:t>
      </w:r>
    </w:p>
    <w:p w:rsidR="00A85CAE" w:rsidRPr="00A85CAE" w:rsidRDefault="00A85CAE" w:rsidP="00A85CAE">
      <w:r w:rsidRPr="00A85CAE">
        <w:t>De gunning vindt plaats op basis van de laagste prijs. Hiervoor wordt een fictie</w:t>
      </w:r>
      <w:r w:rsidR="00D97466">
        <w:t>f</w:t>
      </w:r>
      <w:r w:rsidRPr="00A85CAE">
        <w:t xml:space="preserve"> inschrijvingsbedrag bepaald. Per benodigde functie (projectleider, werkvoorbereider, tekenaar, constructeur, specialist, directie, toezichthouder en technisch / administratieve medewerker) is door de opdrachtgever een globale inschatting van het aantal benodigde uren gemaakt. Op de inschrijvingsstaat zijn deze uren verhoudingsgewijs verwerkt. De functie-eisen zijn in dit dienstenbestek opgenomen in bijlage E, Functiehuis. De inschrijvers geven per functie een uurtarief op waaruit op de inschrijvingsstaat vervolgens het fictieve inschrijvingsbedrag bepaald wordt.</w:t>
      </w:r>
    </w:p>
    <w:p w:rsidR="001402C1" w:rsidRPr="00902ABA" w:rsidRDefault="006B55AC" w:rsidP="00B3663F">
      <w:pPr>
        <w:rPr>
          <w:rFonts w:cs="Arial"/>
          <w:szCs w:val="20"/>
        </w:rPr>
      </w:pPr>
      <w:r w:rsidRPr="00902ABA">
        <w:rPr>
          <w:rStyle w:val="Kop4Char"/>
          <w:rFonts w:cs="Arial"/>
        </w:rPr>
        <w:t xml:space="preserve">2.2.3.2 </w:t>
      </w:r>
      <w:r w:rsidR="001402C1" w:rsidRPr="00902ABA">
        <w:rPr>
          <w:rStyle w:val="Kop4Char"/>
          <w:rFonts w:cs="Arial"/>
        </w:rPr>
        <w:t>Beoordeling prijs</w:t>
      </w:r>
      <w:r w:rsidR="001402C1" w:rsidRPr="00902ABA">
        <w:rPr>
          <w:rFonts w:cs="Arial"/>
        </w:rPr>
        <w:br/>
      </w:r>
      <w:r w:rsidR="001402C1" w:rsidRPr="00902ABA">
        <w:rPr>
          <w:rFonts w:cs="Arial"/>
          <w:szCs w:val="20"/>
        </w:rPr>
        <w:t xml:space="preserve">De prijs wordt bepaald aan de hand van een fictief inschrijvingsbedrag. </w:t>
      </w:r>
    </w:p>
    <w:p w:rsidR="001402C1" w:rsidRPr="00902ABA" w:rsidRDefault="001402C1" w:rsidP="001402C1">
      <w:pPr>
        <w:contextualSpacing/>
        <w:rPr>
          <w:rFonts w:cs="Arial"/>
          <w:szCs w:val="20"/>
        </w:rPr>
      </w:pPr>
      <w:r w:rsidRPr="00902ABA">
        <w:rPr>
          <w:rFonts w:cs="Arial"/>
          <w:szCs w:val="20"/>
        </w:rPr>
        <w:t>Het fictie</w:t>
      </w:r>
      <w:r w:rsidR="00512D89">
        <w:rPr>
          <w:rFonts w:cs="Arial"/>
          <w:szCs w:val="20"/>
        </w:rPr>
        <w:t>ve</w:t>
      </w:r>
      <w:r w:rsidRPr="00902ABA">
        <w:rPr>
          <w:rFonts w:cs="Arial"/>
          <w:szCs w:val="20"/>
        </w:rPr>
        <w:t xml:space="preserve"> inschrijvingsbedrag wordt bepaald door de opgegeven uurtarieven te vermenigvuldigen met </w:t>
      </w:r>
      <w:r w:rsidR="006E0388">
        <w:rPr>
          <w:rFonts w:cs="Arial"/>
          <w:szCs w:val="20"/>
        </w:rPr>
        <w:t>het</w:t>
      </w:r>
      <w:r w:rsidRPr="00902ABA">
        <w:rPr>
          <w:rFonts w:cs="Arial"/>
          <w:szCs w:val="20"/>
        </w:rPr>
        <w:t xml:space="preserve"> door de opdrachtgever opgegeven bijbehorende aantal uren zoals opgegeven is</w:t>
      </w:r>
      <w:r w:rsidR="00A26171">
        <w:rPr>
          <w:rFonts w:cs="Arial"/>
          <w:szCs w:val="20"/>
        </w:rPr>
        <w:t xml:space="preserve"> </w:t>
      </w:r>
      <w:r w:rsidRPr="00902ABA">
        <w:rPr>
          <w:rFonts w:cs="Arial"/>
          <w:szCs w:val="20"/>
        </w:rPr>
        <w:t xml:space="preserve">op de inschrijvingsstaat </w:t>
      </w:r>
      <w:r w:rsidRPr="005C5116">
        <w:rPr>
          <w:rFonts w:cs="Arial"/>
          <w:szCs w:val="20"/>
        </w:rPr>
        <w:t xml:space="preserve">in bijlage </w:t>
      </w:r>
      <w:r w:rsidR="00A26171" w:rsidRPr="005C5116">
        <w:rPr>
          <w:rFonts w:cs="Arial"/>
          <w:szCs w:val="20"/>
        </w:rPr>
        <w:t>B</w:t>
      </w:r>
      <w:r w:rsidR="005C5116">
        <w:rPr>
          <w:rFonts w:cs="Arial"/>
          <w:szCs w:val="20"/>
        </w:rPr>
        <w:t>.</w:t>
      </w:r>
    </w:p>
    <w:p w:rsidR="001402C1" w:rsidRPr="00902ABA" w:rsidRDefault="001402C1" w:rsidP="001402C1">
      <w:pPr>
        <w:contextualSpacing/>
        <w:rPr>
          <w:rFonts w:cs="Arial"/>
          <w:szCs w:val="20"/>
        </w:rPr>
      </w:pPr>
    </w:p>
    <w:p w:rsidR="001402C1" w:rsidRPr="00902ABA" w:rsidRDefault="001402C1" w:rsidP="001402C1">
      <w:pPr>
        <w:contextualSpacing/>
        <w:rPr>
          <w:rFonts w:cs="Arial"/>
          <w:szCs w:val="20"/>
        </w:rPr>
      </w:pPr>
      <w:r w:rsidRPr="00902ABA">
        <w:rPr>
          <w:rFonts w:cs="Arial"/>
          <w:szCs w:val="20"/>
        </w:rPr>
        <w:t xml:space="preserve">De gevraagde uurtarieven dienen zowel op het inschrijvingsbiljet als op de inschrijvingsstaat opgegeven te worden. De inschrijvingsstaat wordt zoals </w:t>
      </w:r>
      <w:r w:rsidR="00512D89">
        <w:rPr>
          <w:rFonts w:cs="Arial"/>
          <w:szCs w:val="20"/>
        </w:rPr>
        <w:t>hierboven beschreven</w:t>
      </w:r>
      <w:r w:rsidR="0024762D">
        <w:rPr>
          <w:rFonts w:cs="Arial"/>
          <w:szCs w:val="20"/>
        </w:rPr>
        <w:t>,</w:t>
      </w:r>
      <w:r w:rsidR="00512D89" w:rsidRPr="00902ABA">
        <w:rPr>
          <w:rFonts w:cs="Arial"/>
          <w:szCs w:val="20"/>
        </w:rPr>
        <w:t xml:space="preserve"> </w:t>
      </w:r>
      <w:r w:rsidRPr="00902ABA">
        <w:rPr>
          <w:rFonts w:cs="Arial"/>
          <w:szCs w:val="20"/>
        </w:rPr>
        <w:t xml:space="preserve">gebruikt om een fictief inschrijvingsbedrag te bepalen. Aan  het genoemde aantal uren op de inschrijvingsstaat kunnen geen rechten ontleend worden. Indien één of meerdere uurtarieven op de inschrijvingsstaat afwijken van de tarieven op het inschrijvingsbiljet zijn de tarieven op het inschrijvingsbiljet geldig. Het </w:t>
      </w:r>
      <w:proofErr w:type="spellStart"/>
      <w:r w:rsidRPr="00902ABA">
        <w:rPr>
          <w:rFonts w:cs="Arial"/>
          <w:szCs w:val="20"/>
        </w:rPr>
        <w:t>fictie</w:t>
      </w:r>
      <w:r w:rsidR="00D97466">
        <w:rPr>
          <w:rFonts w:cs="Arial"/>
          <w:szCs w:val="20"/>
        </w:rPr>
        <w:t>ve</w:t>
      </w:r>
      <w:r w:rsidRPr="00902ABA">
        <w:rPr>
          <w:rFonts w:cs="Arial"/>
          <w:szCs w:val="20"/>
        </w:rPr>
        <w:t>inschrijvingsbedrag</w:t>
      </w:r>
      <w:proofErr w:type="spellEnd"/>
      <w:r w:rsidRPr="00902ABA">
        <w:rPr>
          <w:rFonts w:cs="Arial"/>
          <w:szCs w:val="20"/>
        </w:rPr>
        <w:t xml:space="preserve"> zal dan met de opgegeven uurtarieven op het inschrijvingsbiljet gecorrigeerd worden.</w:t>
      </w:r>
    </w:p>
    <w:p w:rsidR="007351BC" w:rsidRPr="007351BC" w:rsidRDefault="007351BC" w:rsidP="00AC7BA7">
      <w:pPr>
        <w:contextualSpacing/>
        <w:rPr>
          <w:b/>
          <w:bCs/>
          <w:i/>
          <w:iCs/>
          <w:szCs w:val="20"/>
        </w:rPr>
      </w:pPr>
    </w:p>
    <w:p w:rsidR="007351BC" w:rsidRDefault="006B55AC" w:rsidP="00AC7BA7">
      <w:pPr>
        <w:contextualSpacing/>
        <w:rPr>
          <w:rStyle w:val="Kop4Char"/>
          <w:rFonts w:cs="Arial"/>
        </w:rPr>
      </w:pPr>
      <w:r w:rsidRPr="00902ABA">
        <w:rPr>
          <w:rStyle w:val="Kop4Char"/>
          <w:rFonts w:cs="Arial"/>
        </w:rPr>
        <w:t xml:space="preserve">2.2.3.3 </w:t>
      </w:r>
      <w:r w:rsidR="001402C1" w:rsidRPr="00902ABA">
        <w:rPr>
          <w:rStyle w:val="Kop4Char"/>
          <w:rFonts w:cs="Arial"/>
        </w:rPr>
        <w:t>Gunning</w:t>
      </w:r>
    </w:p>
    <w:p w:rsidR="001402C1" w:rsidRDefault="001402C1" w:rsidP="00AC7BA7">
      <w:pPr>
        <w:contextualSpacing/>
      </w:pPr>
      <w:r w:rsidRPr="00902ABA">
        <w:t xml:space="preserve">Van de inschrijver met het laagste fictieve </w:t>
      </w:r>
      <w:r w:rsidR="00CB0F36">
        <w:t>inschrijvingsbedrag</w:t>
      </w:r>
      <w:r w:rsidRPr="00902ABA">
        <w:t xml:space="preserve"> worden de (bewijs)stukken</w:t>
      </w:r>
      <w:r w:rsidR="0021786C" w:rsidRPr="00902ABA">
        <w:t xml:space="preserve"> </w:t>
      </w:r>
      <w:r w:rsidRPr="00902ABA">
        <w:t xml:space="preserve">als bedoeld in </w:t>
      </w:r>
      <w:r w:rsidRPr="009A1898">
        <w:t>paragraaf 2</w:t>
      </w:r>
      <w:r w:rsidR="00BD0230" w:rsidRPr="009A1898">
        <w:t>.4</w:t>
      </w:r>
      <w:r w:rsidRPr="009A1898">
        <w:t>.</w:t>
      </w:r>
      <w:r w:rsidR="00BD0230" w:rsidRPr="009A1898">
        <w:t>8</w:t>
      </w:r>
      <w:r w:rsidRPr="009A1898">
        <w:t xml:space="preserve"> </w:t>
      </w:r>
      <w:r w:rsidR="00261D00">
        <w:t xml:space="preserve">en 2.4.9 </w:t>
      </w:r>
      <w:r w:rsidRPr="009A1898">
        <w:t>opgevraagd</w:t>
      </w:r>
      <w:r w:rsidRPr="00902ABA">
        <w:t>. Indien deze inschrijver voldoet aan alle gestelde eisen komt deze voor gunning in aanmerking.</w:t>
      </w:r>
    </w:p>
    <w:p w:rsidR="00AC7BA7" w:rsidRPr="00902ABA" w:rsidRDefault="00AC7BA7" w:rsidP="00AC7BA7">
      <w:pPr>
        <w:contextualSpacing/>
      </w:pPr>
    </w:p>
    <w:p w:rsidR="001402C1" w:rsidRPr="00902ABA" w:rsidRDefault="001402C1" w:rsidP="00AC7BA7">
      <w:pPr>
        <w:contextualSpacing/>
      </w:pPr>
      <w:r w:rsidRPr="00902ABA">
        <w:t>De aanbestedende dienst zal vervolgens het voornemen t</w:t>
      </w:r>
      <w:r w:rsidR="00AC7BA7">
        <w:t xml:space="preserve">ot gunning aan de inschrijvers </w:t>
      </w:r>
      <w:r w:rsidRPr="00902ABA">
        <w:t>bekend maken. Inschrijvers die zich niet kunnen verenigen met die gunningsbeslissing, en daartegen een kortgeding willen instellen, moet zulks doen op de wijze en binnen de termijn als beschreven in de</w:t>
      </w:r>
      <w:r w:rsidR="00AC7BA7">
        <w:t xml:space="preserve"> </w:t>
      </w:r>
      <w:r w:rsidRPr="00902ABA">
        <w:t xml:space="preserve">Geschillenregeling in </w:t>
      </w:r>
      <w:r w:rsidRPr="009A1898">
        <w:t xml:space="preserve">paragraaf </w:t>
      </w:r>
      <w:r w:rsidR="00BD0230" w:rsidRPr="009A1898">
        <w:t>2.2.6</w:t>
      </w:r>
      <w:r w:rsidRPr="009A1898">
        <w:t>. Eerst</w:t>
      </w:r>
      <w:r w:rsidRPr="00902ABA">
        <w:t xml:space="preserve"> na het verstrijken van die termijn in de Geschillenregeling valt</w:t>
      </w:r>
      <w:r w:rsidR="00AC7BA7">
        <w:t xml:space="preserve"> </w:t>
      </w:r>
      <w:r w:rsidRPr="00902ABA">
        <w:t>bij separate brief de gunning (voor zover geen kortgeding aanhangig is gemaakt).</w:t>
      </w:r>
    </w:p>
    <w:p w:rsidR="001402C1" w:rsidRPr="00902ABA" w:rsidRDefault="009E7F75" w:rsidP="001C048E">
      <w:pPr>
        <w:pStyle w:val="Kop3"/>
      </w:pPr>
      <w:bookmarkStart w:id="56" w:name="_Toc369088516"/>
      <w:bookmarkStart w:id="57" w:name="_Toc404347263"/>
      <w:bookmarkStart w:id="58" w:name="_Toc406500702"/>
      <w:bookmarkStart w:id="59" w:name="_Toc440446992"/>
      <w:r w:rsidRPr="00902ABA">
        <w:t xml:space="preserve">2.2.4 </w:t>
      </w:r>
      <w:r w:rsidR="001402C1" w:rsidRPr="00902ABA">
        <w:t>Inlichtingen</w:t>
      </w:r>
      <w:bookmarkEnd w:id="56"/>
      <w:bookmarkEnd w:id="57"/>
      <w:bookmarkEnd w:id="58"/>
      <w:bookmarkEnd w:id="59"/>
    </w:p>
    <w:p w:rsidR="001402C1" w:rsidRPr="00902ABA" w:rsidRDefault="001402C1" w:rsidP="001402C1">
      <w:pPr>
        <w:rPr>
          <w:rFonts w:cs="Arial"/>
          <w:szCs w:val="20"/>
        </w:rPr>
      </w:pPr>
      <w:r w:rsidRPr="00902ABA">
        <w:rPr>
          <w:rFonts w:cs="Arial"/>
          <w:szCs w:val="20"/>
        </w:rPr>
        <w:t xml:space="preserve">Vragen dienen uitsluitend </w:t>
      </w:r>
      <w:r w:rsidR="00825517" w:rsidRPr="00902ABA">
        <w:rPr>
          <w:rFonts w:cs="Arial"/>
          <w:szCs w:val="20"/>
        </w:rPr>
        <w:t xml:space="preserve">via </w:t>
      </w:r>
      <w:proofErr w:type="spellStart"/>
      <w:r w:rsidR="00825517" w:rsidRPr="00902ABA">
        <w:rPr>
          <w:rFonts w:cs="Arial"/>
          <w:szCs w:val="20"/>
        </w:rPr>
        <w:t>TenderNed</w:t>
      </w:r>
      <w:proofErr w:type="spellEnd"/>
      <w:r w:rsidR="00825517" w:rsidRPr="00902ABA">
        <w:rPr>
          <w:rFonts w:cs="Arial"/>
          <w:szCs w:val="20"/>
        </w:rPr>
        <w:t xml:space="preserve"> </w:t>
      </w:r>
      <w:r w:rsidRPr="00902ABA">
        <w:rPr>
          <w:rFonts w:cs="Arial"/>
          <w:szCs w:val="20"/>
        </w:rPr>
        <w:t xml:space="preserve">te worden gesteld. </w:t>
      </w:r>
      <w:r w:rsidR="003F4493">
        <w:rPr>
          <w:rFonts w:cs="Arial"/>
          <w:szCs w:val="20"/>
        </w:rPr>
        <w:t>De d</w:t>
      </w:r>
      <w:r w:rsidRPr="00902ABA">
        <w:rPr>
          <w:rFonts w:cs="Arial"/>
          <w:szCs w:val="20"/>
        </w:rPr>
        <w:t xml:space="preserve">oor u gestelde relevante vragen zullen worden beantwoord. De vragen en antwoorden hiervan zullen worden opgenomen in een nota van inlichtingen. Eventuele vragen dienen uiterlijk </w:t>
      </w:r>
      <w:r w:rsidRPr="009A1898">
        <w:rPr>
          <w:rFonts w:cs="Arial"/>
          <w:szCs w:val="20"/>
        </w:rPr>
        <w:t xml:space="preserve">op </w:t>
      </w:r>
      <w:r w:rsidR="00084EDF" w:rsidRPr="009A1898">
        <w:rPr>
          <w:rFonts w:cs="Arial"/>
          <w:szCs w:val="20"/>
        </w:rPr>
        <w:t xml:space="preserve">vrijdag </w:t>
      </w:r>
      <w:r w:rsidR="00261D00">
        <w:rPr>
          <w:rFonts w:cs="Arial"/>
          <w:szCs w:val="20"/>
        </w:rPr>
        <w:t>5</w:t>
      </w:r>
      <w:r w:rsidR="009F5BED">
        <w:rPr>
          <w:rFonts w:cs="Arial"/>
          <w:szCs w:val="20"/>
        </w:rPr>
        <w:t xml:space="preserve"> februari</w:t>
      </w:r>
      <w:r w:rsidRPr="009F5BED">
        <w:rPr>
          <w:rFonts w:cs="Arial"/>
          <w:szCs w:val="20"/>
        </w:rPr>
        <w:t xml:space="preserve"> 201</w:t>
      </w:r>
      <w:r w:rsidR="009F5BED" w:rsidRPr="009F5BED">
        <w:rPr>
          <w:rFonts w:cs="Arial"/>
          <w:szCs w:val="20"/>
        </w:rPr>
        <w:t>6</w:t>
      </w:r>
      <w:r w:rsidRPr="009F5BED">
        <w:rPr>
          <w:rFonts w:cs="Arial"/>
          <w:szCs w:val="20"/>
        </w:rPr>
        <w:t xml:space="preserve"> voor 12.00</w:t>
      </w:r>
      <w:r w:rsidRPr="00902ABA">
        <w:rPr>
          <w:rFonts w:cs="Arial"/>
          <w:szCs w:val="20"/>
        </w:rPr>
        <w:t xml:space="preserve"> uur te worden ingediend  onder vermelding van bestek nr. 1</w:t>
      </w:r>
      <w:r w:rsidR="00546AE3">
        <w:rPr>
          <w:rFonts w:cs="Arial"/>
          <w:szCs w:val="20"/>
        </w:rPr>
        <w:t>5</w:t>
      </w:r>
      <w:r w:rsidRPr="00902ABA">
        <w:rPr>
          <w:rFonts w:cs="Arial"/>
          <w:szCs w:val="20"/>
        </w:rPr>
        <w:t>-</w:t>
      </w:r>
      <w:r w:rsidR="00546AE3">
        <w:rPr>
          <w:rFonts w:cs="Arial"/>
          <w:szCs w:val="20"/>
        </w:rPr>
        <w:t>63</w:t>
      </w:r>
      <w:r w:rsidRPr="00902ABA">
        <w:rPr>
          <w:rFonts w:cs="Arial"/>
          <w:szCs w:val="20"/>
        </w:rPr>
        <w:t>-KN.</w:t>
      </w:r>
    </w:p>
    <w:p w:rsidR="001402C1" w:rsidRPr="00902ABA" w:rsidRDefault="001402C1" w:rsidP="001402C1">
      <w:pPr>
        <w:rPr>
          <w:rFonts w:cs="Arial"/>
          <w:szCs w:val="20"/>
        </w:rPr>
      </w:pPr>
      <w:r w:rsidRPr="00902ABA">
        <w:rPr>
          <w:rFonts w:cs="Arial"/>
          <w:szCs w:val="20"/>
        </w:rPr>
        <w:lastRenderedPageBreak/>
        <w:t xml:space="preserve">De nota van inlichtingen ligt </w:t>
      </w:r>
      <w:r w:rsidR="006F2E60">
        <w:rPr>
          <w:rFonts w:cs="Arial"/>
          <w:szCs w:val="20"/>
        </w:rPr>
        <w:t xml:space="preserve">uiterlijk </w:t>
      </w:r>
      <w:r w:rsidRPr="00902ABA">
        <w:rPr>
          <w:rFonts w:cs="Arial"/>
          <w:szCs w:val="20"/>
        </w:rPr>
        <w:t xml:space="preserve">7 dagen voorafgaand aan de dag van aanbesteding ter inzage en wordt op </w:t>
      </w:r>
      <w:proofErr w:type="spellStart"/>
      <w:r w:rsidRPr="00902ABA">
        <w:rPr>
          <w:rFonts w:cs="Arial"/>
          <w:szCs w:val="20"/>
        </w:rPr>
        <w:t>TenderNed</w:t>
      </w:r>
      <w:proofErr w:type="spellEnd"/>
      <w:r w:rsidRPr="00902ABA">
        <w:rPr>
          <w:rFonts w:cs="Arial"/>
          <w:szCs w:val="20"/>
        </w:rPr>
        <w:t xml:space="preserve"> gepubliceerd.</w:t>
      </w:r>
    </w:p>
    <w:p w:rsidR="001402C1" w:rsidRPr="00902ABA" w:rsidRDefault="009E7F75" w:rsidP="001C048E">
      <w:pPr>
        <w:pStyle w:val="Kop3"/>
      </w:pPr>
      <w:bookmarkStart w:id="60" w:name="_Toc369088517"/>
      <w:bookmarkStart w:id="61" w:name="_Toc404347264"/>
      <w:bookmarkStart w:id="62" w:name="_Toc406500703"/>
      <w:bookmarkStart w:id="63" w:name="_Toc440446993"/>
      <w:r w:rsidRPr="00902ABA">
        <w:t xml:space="preserve">2.2.5 </w:t>
      </w:r>
      <w:r w:rsidR="001402C1" w:rsidRPr="00902ABA">
        <w:t>Aanbesteding</w:t>
      </w:r>
      <w:bookmarkEnd w:id="60"/>
      <w:bookmarkEnd w:id="61"/>
      <w:bookmarkEnd w:id="62"/>
      <w:bookmarkEnd w:id="63"/>
    </w:p>
    <w:p w:rsidR="001402C1" w:rsidRPr="00902ABA" w:rsidRDefault="001402C1" w:rsidP="001402C1">
      <w:pPr>
        <w:rPr>
          <w:rFonts w:cs="Arial"/>
          <w:szCs w:val="20"/>
        </w:rPr>
      </w:pPr>
      <w:r w:rsidRPr="00902ABA">
        <w:rPr>
          <w:rFonts w:cs="Arial"/>
          <w:szCs w:val="20"/>
        </w:rPr>
        <w:t xml:space="preserve">De aanbesteding overeenkomstig de procedure als vermeld in </w:t>
      </w:r>
      <w:r w:rsidRPr="009A1898">
        <w:rPr>
          <w:rFonts w:cs="Arial"/>
          <w:szCs w:val="20"/>
        </w:rPr>
        <w:t>paragraaf 2.2</w:t>
      </w:r>
      <w:r w:rsidR="00A13BB5" w:rsidRPr="009A1898">
        <w:rPr>
          <w:rFonts w:cs="Arial"/>
          <w:szCs w:val="20"/>
        </w:rPr>
        <w:t>.2</w:t>
      </w:r>
      <w:r w:rsidR="00A13BB5" w:rsidRPr="00902ABA">
        <w:rPr>
          <w:rFonts w:cs="Arial"/>
          <w:szCs w:val="20"/>
        </w:rPr>
        <w:t xml:space="preserve"> </w:t>
      </w:r>
      <w:r w:rsidRPr="00902ABA">
        <w:rPr>
          <w:rFonts w:cs="Arial"/>
          <w:szCs w:val="20"/>
        </w:rPr>
        <w:t xml:space="preserve">zal plaatsvinden op </w:t>
      </w:r>
      <w:r w:rsidR="009F5BED">
        <w:rPr>
          <w:rFonts w:cs="Arial"/>
          <w:szCs w:val="20"/>
        </w:rPr>
        <w:t xml:space="preserve">woensdag 17 februari </w:t>
      </w:r>
      <w:r w:rsidRPr="009A1898">
        <w:rPr>
          <w:rFonts w:cs="Arial"/>
          <w:szCs w:val="20"/>
        </w:rPr>
        <w:t>om 11.00 uur door</w:t>
      </w:r>
      <w:r w:rsidRPr="00902ABA">
        <w:rPr>
          <w:rFonts w:cs="Arial"/>
          <w:szCs w:val="20"/>
        </w:rPr>
        <w:t xml:space="preserve"> het openen van de digitale kluis in </w:t>
      </w:r>
      <w:proofErr w:type="spellStart"/>
      <w:r w:rsidRPr="00902ABA">
        <w:rPr>
          <w:rFonts w:cs="Arial"/>
          <w:szCs w:val="20"/>
        </w:rPr>
        <w:t>TenderNed</w:t>
      </w:r>
      <w:proofErr w:type="spellEnd"/>
      <w:r w:rsidRPr="00902ABA">
        <w:rPr>
          <w:rFonts w:cs="Arial"/>
          <w:szCs w:val="20"/>
        </w:rPr>
        <w:t xml:space="preserve">. </w:t>
      </w:r>
    </w:p>
    <w:p w:rsidR="001402C1" w:rsidRPr="00902ABA" w:rsidRDefault="001402C1" w:rsidP="001402C1">
      <w:pPr>
        <w:rPr>
          <w:rFonts w:cs="Arial"/>
          <w:szCs w:val="20"/>
        </w:rPr>
      </w:pPr>
      <w:r w:rsidRPr="00902ABA">
        <w:rPr>
          <w:rFonts w:cs="Arial"/>
          <w:szCs w:val="20"/>
        </w:rPr>
        <w:t>Namens de inschrijvers mogen er geen vertegenwoordigers bij het openen van de digitale kluis</w:t>
      </w:r>
      <w:r w:rsidR="003F4493">
        <w:rPr>
          <w:rFonts w:cs="Arial"/>
          <w:szCs w:val="20"/>
        </w:rPr>
        <w:t xml:space="preserve"> aanwezig zijn.</w:t>
      </w:r>
    </w:p>
    <w:p w:rsidR="001402C1" w:rsidRPr="00902ABA" w:rsidRDefault="009E7F75" w:rsidP="001C048E">
      <w:pPr>
        <w:pStyle w:val="Kop3"/>
      </w:pPr>
      <w:bookmarkStart w:id="64" w:name="_Toc369088518"/>
      <w:bookmarkStart w:id="65" w:name="_Toc404347265"/>
      <w:bookmarkStart w:id="66" w:name="_Toc406500704"/>
      <w:bookmarkStart w:id="67" w:name="_Toc440446994"/>
      <w:r w:rsidRPr="00902ABA">
        <w:t xml:space="preserve">2.2.6 </w:t>
      </w:r>
      <w:r w:rsidR="001402C1" w:rsidRPr="00902ABA">
        <w:t>Bezwaren</w:t>
      </w:r>
      <w:bookmarkEnd w:id="64"/>
      <w:bookmarkEnd w:id="65"/>
      <w:bookmarkEnd w:id="66"/>
      <w:bookmarkEnd w:id="67"/>
    </w:p>
    <w:p w:rsidR="001402C1" w:rsidRPr="00902ABA" w:rsidRDefault="001402C1" w:rsidP="001402C1">
      <w:pPr>
        <w:rPr>
          <w:rFonts w:cs="Arial"/>
          <w:szCs w:val="20"/>
        </w:rPr>
      </w:pPr>
      <w:r w:rsidRPr="00902ABA">
        <w:rPr>
          <w:rFonts w:cs="Arial"/>
          <w:szCs w:val="20"/>
        </w:rPr>
        <w:t xml:space="preserve">Inschrijvers die zich niet kunnen verenigen met de afwijzing en/of voorgenomen gunningsbeslissing en daartegen een rechtsmiddel willen aanwenden, dienen binnen </w:t>
      </w:r>
      <w:r w:rsidR="007E7D21">
        <w:rPr>
          <w:rFonts w:cs="Arial"/>
          <w:szCs w:val="20"/>
        </w:rPr>
        <w:t>2</w:t>
      </w:r>
      <w:r w:rsidR="00A41354">
        <w:rPr>
          <w:rFonts w:cs="Arial"/>
          <w:szCs w:val="20"/>
        </w:rPr>
        <w:t>0</w:t>
      </w:r>
      <w:r w:rsidR="007E7D21" w:rsidRPr="00902ABA">
        <w:rPr>
          <w:rFonts w:cs="Arial"/>
          <w:szCs w:val="20"/>
        </w:rPr>
        <w:t xml:space="preserve"> </w:t>
      </w:r>
      <w:r w:rsidRPr="00902ABA">
        <w:rPr>
          <w:rFonts w:cs="Arial"/>
          <w:szCs w:val="20"/>
        </w:rPr>
        <w:t>kalenderdagen na dagtekening van de aan hen verzonden brief of digitaal bericht een kort geding aanhangig te hebben gemaakt bij de voorzieningsrechter van de rechtbank Noord-Nederland, locatie Leeuwarden, afdeling Privaatrecht.</w:t>
      </w:r>
    </w:p>
    <w:p w:rsidR="001402C1" w:rsidRPr="00902ABA" w:rsidRDefault="001402C1" w:rsidP="001402C1">
      <w:pPr>
        <w:rPr>
          <w:rFonts w:cs="Arial"/>
          <w:szCs w:val="20"/>
        </w:rPr>
      </w:pPr>
      <w:r w:rsidRPr="00902ABA">
        <w:rPr>
          <w:rFonts w:cs="Arial"/>
          <w:szCs w:val="20"/>
        </w:rPr>
        <w:t>Voor de duidelijkheid wijzen wij u op het feit dat u niet ontvankelijk in uw vorderingen bent indien u niet binnen voornoemde termijn een dagvaarding in kort geding aan het adres van de Provincie (</w:t>
      </w:r>
      <w:proofErr w:type="spellStart"/>
      <w:r w:rsidRPr="00902ABA">
        <w:rPr>
          <w:rFonts w:cs="Arial"/>
          <w:szCs w:val="20"/>
        </w:rPr>
        <w:t>Tweebaksmarkt</w:t>
      </w:r>
      <w:proofErr w:type="spellEnd"/>
      <w:r w:rsidRPr="00902ABA">
        <w:rPr>
          <w:rFonts w:cs="Arial"/>
          <w:szCs w:val="20"/>
        </w:rPr>
        <w:t xml:space="preserve"> 52, te Leeuwarden) heeft laten betekenen. Deze spelregel is opgenomen in het belang van de voortvarendheid van de procedure en de gerechtvaardigde belangen van onder andere de inschrijvers ten faveure van wie de gunningsbeslissing is genomen. Door inschrijving stemt u uitdrukkelijk in met deze spelregel en heeft deze net als de overige voorwaarden uit de aanbestedingsleidraad als wederzijdse regeling te gelden.</w:t>
      </w:r>
    </w:p>
    <w:p w:rsidR="001402C1" w:rsidRPr="00902ABA" w:rsidRDefault="009E7F75" w:rsidP="001C048E">
      <w:pPr>
        <w:pStyle w:val="Kop3"/>
      </w:pPr>
      <w:bookmarkStart w:id="68" w:name="_Toc369088519"/>
      <w:bookmarkStart w:id="69" w:name="_Toc404347266"/>
      <w:bookmarkStart w:id="70" w:name="_Toc406500705"/>
      <w:bookmarkStart w:id="71" w:name="_Toc440446995"/>
      <w:r w:rsidRPr="00902ABA">
        <w:t xml:space="preserve">2.2.7 </w:t>
      </w:r>
      <w:r w:rsidR="001402C1" w:rsidRPr="00902ABA">
        <w:t>Percelen</w:t>
      </w:r>
      <w:bookmarkEnd w:id="68"/>
      <w:bookmarkEnd w:id="69"/>
      <w:bookmarkEnd w:id="70"/>
      <w:bookmarkEnd w:id="71"/>
    </w:p>
    <w:p w:rsidR="001402C1" w:rsidRPr="00902ABA" w:rsidRDefault="006B55AC" w:rsidP="001402C1">
      <w:pPr>
        <w:autoSpaceDE w:val="0"/>
        <w:autoSpaceDN w:val="0"/>
        <w:adjustRightInd w:val="0"/>
        <w:spacing w:after="0" w:line="240" w:lineRule="auto"/>
        <w:rPr>
          <w:rFonts w:cs="Arial"/>
          <w:szCs w:val="20"/>
        </w:rPr>
      </w:pPr>
      <w:r w:rsidRPr="00902ABA">
        <w:rPr>
          <w:rFonts w:cs="Arial"/>
          <w:szCs w:val="20"/>
        </w:rPr>
        <w:t xml:space="preserve">De opdracht </w:t>
      </w:r>
      <w:r w:rsidR="00825517" w:rsidRPr="00902ABA">
        <w:rPr>
          <w:rFonts w:cs="Arial"/>
          <w:szCs w:val="20"/>
        </w:rPr>
        <w:t>b</w:t>
      </w:r>
      <w:r w:rsidR="0084398A" w:rsidRPr="00902ABA">
        <w:rPr>
          <w:rFonts w:cs="Arial"/>
          <w:szCs w:val="20"/>
        </w:rPr>
        <w:t>estaat uit één</w:t>
      </w:r>
      <w:r w:rsidR="00825517" w:rsidRPr="00902ABA">
        <w:rPr>
          <w:rFonts w:cs="Arial"/>
          <w:szCs w:val="20"/>
        </w:rPr>
        <w:t xml:space="preserve"> discipline en </w:t>
      </w:r>
      <w:r w:rsidRPr="00902ABA">
        <w:rPr>
          <w:rFonts w:cs="Arial"/>
          <w:szCs w:val="20"/>
        </w:rPr>
        <w:t>wordt daarom niet opgedeeld in percelen.</w:t>
      </w:r>
    </w:p>
    <w:p w:rsidR="001402C1" w:rsidRPr="00902ABA" w:rsidRDefault="009E7F75" w:rsidP="009E7F75">
      <w:pPr>
        <w:pStyle w:val="Kop2"/>
        <w:rPr>
          <w:rFonts w:cs="Arial"/>
        </w:rPr>
      </w:pPr>
      <w:bookmarkStart w:id="72" w:name="_Toc369088520"/>
      <w:bookmarkStart w:id="73" w:name="_Toc404347267"/>
      <w:bookmarkStart w:id="74" w:name="_Toc406500706"/>
      <w:bookmarkStart w:id="75" w:name="_Toc440446996"/>
      <w:r w:rsidRPr="00902ABA">
        <w:rPr>
          <w:rFonts w:cs="Arial"/>
        </w:rPr>
        <w:t xml:space="preserve">2.3 </w:t>
      </w:r>
      <w:r w:rsidR="001402C1" w:rsidRPr="00902ABA">
        <w:rPr>
          <w:rFonts w:cs="Arial"/>
        </w:rPr>
        <w:t>Inschrijving</w:t>
      </w:r>
      <w:bookmarkEnd w:id="72"/>
      <w:bookmarkEnd w:id="73"/>
      <w:bookmarkEnd w:id="74"/>
      <w:bookmarkEnd w:id="75"/>
      <w:r w:rsidR="001402C1" w:rsidRPr="00902ABA">
        <w:rPr>
          <w:rFonts w:cs="Arial"/>
        </w:rPr>
        <w:t xml:space="preserve"> </w:t>
      </w:r>
    </w:p>
    <w:p w:rsidR="005C449E" w:rsidRDefault="005C449E" w:rsidP="005C449E">
      <w:pPr>
        <w:spacing w:after="0"/>
        <w:jc w:val="both"/>
        <w:rPr>
          <w:rFonts w:cs="Arial"/>
        </w:rPr>
      </w:pPr>
      <w:r w:rsidRPr="00902ABA">
        <w:rPr>
          <w:rFonts w:cs="Arial"/>
        </w:rPr>
        <w:t xml:space="preserve">Door inschrijving stemmen de inschrijvers in met de aanbestedingsprocedure, de daarop van toepassing zijnde voorwaarden en deze aanbestedingsleidraad. Algemene voorwaarden van inschrijvers of gegadigden worden nadrukkelijk van de hand gewezen. Het opnemen hiervan </w:t>
      </w:r>
      <w:r>
        <w:rPr>
          <w:rFonts w:cs="Arial"/>
        </w:rPr>
        <w:t xml:space="preserve">kan tot </w:t>
      </w:r>
      <w:r w:rsidRPr="00902ABA">
        <w:rPr>
          <w:rFonts w:cs="Arial"/>
        </w:rPr>
        <w:t xml:space="preserve">uitsluiting van de aanbestedingsprocedure </w:t>
      </w:r>
      <w:r>
        <w:rPr>
          <w:rFonts w:cs="Arial"/>
        </w:rPr>
        <w:t>leiden</w:t>
      </w:r>
      <w:r w:rsidRPr="00902ABA">
        <w:rPr>
          <w:rFonts w:cs="Arial"/>
        </w:rPr>
        <w:t>.</w:t>
      </w:r>
    </w:p>
    <w:p w:rsidR="005C449E" w:rsidRDefault="005C449E" w:rsidP="001402C1">
      <w:pPr>
        <w:contextualSpacing/>
        <w:rPr>
          <w:rFonts w:cs="Arial"/>
          <w:szCs w:val="20"/>
        </w:rPr>
      </w:pPr>
    </w:p>
    <w:p w:rsidR="001402C1" w:rsidRPr="00902ABA" w:rsidRDefault="001402C1" w:rsidP="001402C1">
      <w:pPr>
        <w:contextualSpacing/>
        <w:rPr>
          <w:rFonts w:cs="Arial"/>
          <w:szCs w:val="20"/>
        </w:rPr>
      </w:pPr>
      <w:r w:rsidRPr="00902ABA">
        <w:rPr>
          <w:rFonts w:cs="Arial"/>
          <w:szCs w:val="20"/>
        </w:rPr>
        <w:t xml:space="preserve">De eigen verklaring wordt getoetst aan de criteria genoemd in </w:t>
      </w:r>
      <w:r w:rsidR="00000A6D" w:rsidRPr="00902ABA">
        <w:rPr>
          <w:rFonts w:cs="Arial"/>
          <w:szCs w:val="20"/>
        </w:rPr>
        <w:t>paragraaf</w:t>
      </w:r>
      <w:r w:rsidRPr="00902ABA">
        <w:rPr>
          <w:rFonts w:cs="Arial"/>
          <w:szCs w:val="20"/>
        </w:rPr>
        <w:t xml:space="preserve"> </w:t>
      </w:r>
      <w:r w:rsidR="00000A6D" w:rsidRPr="00902ABA">
        <w:rPr>
          <w:rFonts w:cs="Arial"/>
          <w:szCs w:val="20"/>
        </w:rPr>
        <w:t>2.</w:t>
      </w:r>
      <w:r w:rsidRPr="00902ABA">
        <w:rPr>
          <w:rFonts w:cs="Arial"/>
          <w:szCs w:val="20"/>
        </w:rPr>
        <w:t>4 Uitsluitingsgronden.</w:t>
      </w:r>
    </w:p>
    <w:p w:rsidR="001402C1" w:rsidRPr="00902ABA" w:rsidRDefault="009E7F75" w:rsidP="001C048E">
      <w:pPr>
        <w:pStyle w:val="Kop3"/>
      </w:pPr>
      <w:bookmarkStart w:id="76" w:name="_Toc369088521"/>
      <w:bookmarkStart w:id="77" w:name="_Toc404347268"/>
      <w:bookmarkStart w:id="78" w:name="_Toc406500707"/>
      <w:bookmarkStart w:id="79" w:name="_Toc440446997"/>
      <w:r w:rsidRPr="00902ABA">
        <w:t xml:space="preserve">2.3.1 </w:t>
      </w:r>
      <w:proofErr w:type="spellStart"/>
      <w:r w:rsidR="001402C1" w:rsidRPr="00902ABA">
        <w:t>TenderNed</w:t>
      </w:r>
      <w:bookmarkEnd w:id="76"/>
      <w:bookmarkEnd w:id="77"/>
      <w:bookmarkEnd w:id="78"/>
      <w:bookmarkEnd w:id="79"/>
      <w:proofErr w:type="spellEnd"/>
    </w:p>
    <w:p w:rsidR="001D7376" w:rsidRPr="00902ABA" w:rsidRDefault="00DC742B" w:rsidP="001D7376">
      <w:pPr>
        <w:contextualSpacing/>
        <w:rPr>
          <w:rFonts w:cs="Arial"/>
          <w:szCs w:val="20"/>
        </w:rPr>
      </w:pPr>
      <w:r w:rsidRPr="00902ABA">
        <w:rPr>
          <w:rFonts w:cs="Arial"/>
          <w:szCs w:val="20"/>
        </w:rPr>
        <w:t xml:space="preserve">Bij deze aanbesteding wordt gewerkt met </w:t>
      </w:r>
      <w:proofErr w:type="spellStart"/>
      <w:r w:rsidRPr="00902ABA">
        <w:rPr>
          <w:rFonts w:cs="Arial"/>
          <w:szCs w:val="20"/>
        </w:rPr>
        <w:t>TenderNed</w:t>
      </w:r>
      <w:proofErr w:type="spellEnd"/>
      <w:r w:rsidRPr="00902ABA">
        <w:rPr>
          <w:rFonts w:cs="Arial"/>
          <w:szCs w:val="20"/>
        </w:rPr>
        <w:t xml:space="preserve">. De inschrijvers dienen bij inschrijving de volgende documenten in te dienen: </w:t>
      </w:r>
    </w:p>
    <w:p w:rsidR="00DC742B" w:rsidRPr="00CD0DE5" w:rsidRDefault="00DC742B" w:rsidP="00DC742B">
      <w:pPr>
        <w:contextualSpacing/>
        <w:rPr>
          <w:rFonts w:cs="Arial"/>
          <w:szCs w:val="20"/>
        </w:rPr>
      </w:pPr>
      <w:r w:rsidRPr="00902ABA">
        <w:rPr>
          <w:rFonts w:cs="Arial"/>
          <w:szCs w:val="20"/>
        </w:rPr>
        <w:t xml:space="preserve">- Inschrijvingsbiljet conform het model </w:t>
      </w:r>
      <w:r w:rsidRPr="00CD0DE5">
        <w:rPr>
          <w:rFonts w:cs="Arial"/>
          <w:szCs w:val="20"/>
        </w:rPr>
        <w:t>in bijlage A</w:t>
      </w:r>
    </w:p>
    <w:p w:rsidR="00DC742B" w:rsidRDefault="00DC742B" w:rsidP="00DC742B">
      <w:pPr>
        <w:contextualSpacing/>
        <w:rPr>
          <w:rFonts w:cs="Arial"/>
          <w:szCs w:val="20"/>
        </w:rPr>
      </w:pPr>
      <w:r w:rsidRPr="00CD0DE5">
        <w:rPr>
          <w:rFonts w:cs="Arial"/>
          <w:szCs w:val="20"/>
        </w:rPr>
        <w:t>- Inschrijvingsstaat conform het model in bijlage B</w:t>
      </w:r>
    </w:p>
    <w:p w:rsidR="001C048E" w:rsidRDefault="00DC742B" w:rsidP="00DC742B">
      <w:pPr>
        <w:contextualSpacing/>
        <w:rPr>
          <w:rFonts w:cs="Arial"/>
          <w:szCs w:val="20"/>
        </w:rPr>
      </w:pPr>
      <w:r w:rsidRPr="00CD0DE5">
        <w:rPr>
          <w:rFonts w:cs="Arial"/>
          <w:szCs w:val="20"/>
        </w:rPr>
        <w:t xml:space="preserve">- Eigen Verklaring conform het model in bijlage </w:t>
      </w:r>
      <w:r w:rsidR="00261D00">
        <w:rPr>
          <w:rFonts w:cs="Arial"/>
          <w:szCs w:val="20"/>
        </w:rPr>
        <w:t>C</w:t>
      </w:r>
    </w:p>
    <w:p w:rsidR="00261D00" w:rsidRPr="00CD0DE5" w:rsidRDefault="00261D00" w:rsidP="00261D00">
      <w:pPr>
        <w:contextualSpacing/>
        <w:rPr>
          <w:rFonts w:cs="Arial"/>
          <w:szCs w:val="20"/>
        </w:rPr>
      </w:pPr>
      <w:r>
        <w:rPr>
          <w:rFonts w:cs="Arial"/>
          <w:szCs w:val="20"/>
        </w:rPr>
        <w:t>- Projectbladen van referentieprojecten conform het model in bijlage D</w:t>
      </w:r>
    </w:p>
    <w:p w:rsidR="001402C1" w:rsidRDefault="00DC742B" w:rsidP="001402C1">
      <w:pPr>
        <w:rPr>
          <w:rFonts w:cs="Arial"/>
          <w:szCs w:val="20"/>
        </w:rPr>
      </w:pPr>
      <w:r w:rsidRPr="00902ABA">
        <w:rPr>
          <w:rFonts w:cs="Arial"/>
          <w:szCs w:val="20"/>
        </w:rPr>
        <w:t xml:space="preserve">Bovenstaande documenten kunnen bij deze aanbesteding uitsluitend via </w:t>
      </w:r>
      <w:proofErr w:type="spellStart"/>
      <w:r w:rsidRPr="00902ABA">
        <w:rPr>
          <w:rFonts w:cs="Arial"/>
          <w:szCs w:val="20"/>
        </w:rPr>
        <w:t>TenderNed</w:t>
      </w:r>
      <w:proofErr w:type="spellEnd"/>
      <w:r w:rsidRPr="00902ABA">
        <w:rPr>
          <w:rFonts w:cs="Arial"/>
          <w:szCs w:val="20"/>
        </w:rPr>
        <w:t xml:space="preserve"> worden aangeboden</w:t>
      </w:r>
      <w:r w:rsidR="001402C1" w:rsidRPr="00902ABA">
        <w:rPr>
          <w:rFonts w:cs="Arial"/>
          <w:szCs w:val="20"/>
        </w:rPr>
        <w:t>. Het aanbieden van de</w:t>
      </w:r>
      <w:r w:rsidRPr="00902ABA">
        <w:rPr>
          <w:rFonts w:cs="Arial"/>
          <w:szCs w:val="20"/>
        </w:rPr>
        <w:t>ze</w:t>
      </w:r>
      <w:r w:rsidR="001402C1" w:rsidRPr="00902ABA">
        <w:rPr>
          <w:rFonts w:cs="Arial"/>
          <w:szCs w:val="20"/>
        </w:rPr>
        <w:t xml:space="preserve"> </w:t>
      </w:r>
      <w:r w:rsidR="00CB0F36">
        <w:rPr>
          <w:rFonts w:cs="Arial"/>
          <w:szCs w:val="20"/>
        </w:rPr>
        <w:t>inschrijvings</w:t>
      </w:r>
      <w:r w:rsidRPr="00902ABA">
        <w:rPr>
          <w:rFonts w:cs="Arial"/>
          <w:szCs w:val="20"/>
        </w:rPr>
        <w:t>documenten</w:t>
      </w:r>
      <w:r w:rsidR="001402C1" w:rsidRPr="00902ABA">
        <w:rPr>
          <w:rFonts w:cs="Arial"/>
          <w:szCs w:val="20"/>
        </w:rPr>
        <w:t xml:space="preserve"> kan uiterlijk tot het moment waarop de inschrijftermijn verstrijkt, te weten het moment van de aanbesteding als bedoeld in paragraaf </w:t>
      </w:r>
      <w:r w:rsidR="006F6848" w:rsidRPr="00902ABA">
        <w:rPr>
          <w:rFonts w:cs="Arial"/>
          <w:szCs w:val="20"/>
        </w:rPr>
        <w:t>2.</w:t>
      </w:r>
      <w:r w:rsidR="001402C1" w:rsidRPr="00902ABA">
        <w:rPr>
          <w:rFonts w:cs="Arial"/>
          <w:szCs w:val="20"/>
        </w:rPr>
        <w:t>2.5.</w:t>
      </w:r>
    </w:p>
    <w:p w:rsidR="00261D00" w:rsidRPr="00D54C10" w:rsidRDefault="00261D00" w:rsidP="00261D00">
      <w:pPr>
        <w:pStyle w:val="Kop3"/>
      </w:pPr>
      <w:bookmarkStart w:id="80" w:name="_Toc440446998"/>
      <w:r>
        <w:t xml:space="preserve">2.3.2 </w:t>
      </w:r>
      <w:r w:rsidRPr="001C048E">
        <w:t>Ervaringseis</w:t>
      </w:r>
      <w:bookmarkEnd w:id="80"/>
    </w:p>
    <w:p w:rsidR="00261D00" w:rsidRDefault="00261D00" w:rsidP="00261D00">
      <w:pPr>
        <w:rPr>
          <w:rFonts w:cs="Arial"/>
        </w:rPr>
      </w:pPr>
      <w:r>
        <w:rPr>
          <w:szCs w:val="20"/>
        </w:rPr>
        <w:t>De inschrijver dient aantoonbaar over voldoende kennis en ervaring te bezitten om in aanmerking te komen voor dit project. Hiertoe worden r</w:t>
      </w:r>
      <w:r>
        <w:rPr>
          <w:rFonts w:cs="Arial"/>
        </w:rPr>
        <w:t xml:space="preserve">eferentieprojecten gevraagd van vergelijkbare projecten met een </w:t>
      </w:r>
      <w:proofErr w:type="spellStart"/>
      <w:r>
        <w:rPr>
          <w:rFonts w:cs="Arial"/>
        </w:rPr>
        <w:t>geraliseerde</w:t>
      </w:r>
      <w:proofErr w:type="spellEnd"/>
      <w:r>
        <w:rPr>
          <w:rFonts w:cs="Arial"/>
        </w:rPr>
        <w:t xml:space="preserve"> omzet van € 500.000,- voor de realisatie van remming en </w:t>
      </w:r>
      <w:proofErr w:type="spellStart"/>
      <w:r>
        <w:rPr>
          <w:rFonts w:cs="Arial"/>
        </w:rPr>
        <w:t>geleiderwerken</w:t>
      </w:r>
      <w:proofErr w:type="spellEnd"/>
      <w:r>
        <w:rPr>
          <w:rFonts w:cs="Arial"/>
        </w:rPr>
        <w:t xml:space="preserve"> in de afgelopen   3 jaar. In bijlage D is een format opgenomen waarin de </w:t>
      </w:r>
      <w:proofErr w:type="spellStart"/>
      <w:r>
        <w:rPr>
          <w:rFonts w:cs="Arial"/>
        </w:rPr>
        <w:t>refentieprojecten</w:t>
      </w:r>
      <w:proofErr w:type="spellEnd"/>
      <w:r>
        <w:rPr>
          <w:rFonts w:cs="Arial"/>
        </w:rPr>
        <w:t xml:space="preserve"> vermeld kunnen worden.</w:t>
      </w:r>
    </w:p>
    <w:p w:rsidR="00261D00" w:rsidRPr="00902ABA" w:rsidRDefault="00261D00" w:rsidP="001402C1">
      <w:pPr>
        <w:rPr>
          <w:rFonts w:cs="Arial"/>
          <w:szCs w:val="20"/>
        </w:rPr>
      </w:pPr>
    </w:p>
    <w:p w:rsidR="001402C1" w:rsidRPr="00902ABA" w:rsidRDefault="009E7F75" w:rsidP="001C048E">
      <w:pPr>
        <w:pStyle w:val="Kop3"/>
      </w:pPr>
      <w:bookmarkStart w:id="81" w:name="_Toc369088522"/>
      <w:bookmarkStart w:id="82" w:name="_Toc404347269"/>
      <w:bookmarkStart w:id="83" w:name="_Toc406500708"/>
      <w:bookmarkStart w:id="84" w:name="_Toc440446999"/>
      <w:r w:rsidRPr="00902ABA">
        <w:t xml:space="preserve">2.3.2 </w:t>
      </w:r>
      <w:r w:rsidR="00BB4E78">
        <w:t>Inschrijvingsdocumenten</w:t>
      </w:r>
      <w:bookmarkEnd w:id="81"/>
      <w:bookmarkEnd w:id="82"/>
      <w:bookmarkEnd w:id="83"/>
      <w:bookmarkEnd w:id="84"/>
    </w:p>
    <w:p w:rsidR="001402C1" w:rsidRPr="00902ABA" w:rsidRDefault="001402C1" w:rsidP="001402C1">
      <w:pPr>
        <w:rPr>
          <w:rFonts w:cs="Arial"/>
          <w:szCs w:val="20"/>
        </w:rPr>
      </w:pPr>
      <w:r w:rsidRPr="00902ABA">
        <w:rPr>
          <w:rFonts w:cs="Arial"/>
          <w:szCs w:val="20"/>
        </w:rPr>
        <w:t xml:space="preserve">Het niet of niet tijdig verstrekken van de </w:t>
      </w:r>
      <w:r w:rsidR="00BB4E78">
        <w:rPr>
          <w:rFonts w:cs="Arial"/>
          <w:szCs w:val="20"/>
        </w:rPr>
        <w:t>inschrijvingsdocumenten</w:t>
      </w:r>
      <w:r w:rsidRPr="00902ABA">
        <w:rPr>
          <w:rFonts w:cs="Arial"/>
          <w:szCs w:val="20"/>
        </w:rPr>
        <w:t xml:space="preserve"> kan tot gevolg hebben dat de inschrijver wordt uitgesloten van opdrachtverlening.</w:t>
      </w:r>
    </w:p>
    <w:p w:rsidR="001402C1" w:rsidRPr="00902ABA" w:rsidRDefault="000020E0" w:rsidP="001C048E">
      <w:pPr>
        <w:pStyle w:val="Kop3"/>
      </w:pPr>
      <w:bookmarkStart w:id="85" w:name="_Toc373227588"/>
      <w:bookmarkStart w:id="86" w:name="_Toc404347270"/>
      <w:bookmarkStart w:id="87" w:name="_Toc406500709"/>
      <w:bookmarkStart w:id="88" w:name="_Toc440447000"/>
      <w:r w:rsidRPr="00902ABA">
        <w:t xml:space="preserve">2.3.3 </w:t>
      </w:r>
      <w:r w:rsidR="001402C1" w:rsidRPr="00902ABA">
        <w:t>Sancties voor inschrijvers</w:t>
      </w:r>
      <w:bookmarkEnd w:id="85"/>
      <w:bookmarkEnd w:id="86"/>
      <w:bookmarkEnd w:id="87"/>
      <w:bookmarkEnd w:id="88"/>
    </w:p>
    <w:p w:rsidR="001402C1" w:rsidRPr="00902ABA" w:rsidRDefault="001402C1" w:rsidP="001402C1">
      <w:pPr>
        <w:rPr>
          <w:rFonts w:cs="Arial"/>
          <w:szCs w:val="20"/>
        </w:rPr>
      </w:pPr>
      <w:r w:rsidRPr="00902ABA">
        <w:rPr>
          <w:rFonts w:cs="Arial"/>
          <w:szCs w:val="20"/>
        </w:rPr>
        <w:t>Wanneer een onderneming, al dan niet bewust, een niet-geldige inschrijving doet</w:t>
      </w:r>
      <w:r w:rsidR="003F4493">
        <w:rPr>
          <w:rFonts w:cs="Arial"/>
          <w:szCs w:val="20"/>
        </w:rPr>
        <w:t>,</w:t>
      </w:r>
      <w:r w:rsidRPr="00902ABA">
        <w:rPr>
          <w:rFonts w:cs="Arial"/>
          <w:szCs w:val="20"/>
        </w:rPr>
        <w:t xml:space="preserve"> </w:t>
      </w:r>
      <w:r w:rsidR="00A677E2">
        <w:rPr>
          <w:rFonts w:cs="Arial"/>
          <w:szCs w:val="20"/>
        </w:rPr>
        <w:t>kan</w:t>
      </w:r>
      <w:r w:rsidRPr="00902ABA">
        <w:rPr>
          <w:rFonts w:cs="Arial"/>
          <w:szCs w:val="20"/>
        </w:rPr>
        <w:t xml:space="preserve"> de onderneming </w:t>
      </w:r>
      <w:r w:rsidR="006F6848" w:rsidRPr="00902ABA">
        <w:rPr>
          <w:rFonts w:cs="Arial"/>
          <w:szCs w:val="20"/>
        </w:rPr>
        <w:t xml:space="preserve">bij </w:t>
      </w:r>
      <w:r w:rsidR="00D54C10">
        <w:rPr>
          <w:rFonts w:cs="Arial"/>
          <w:szCs w:val="20"/>
        </w:rPr>
        <w:t>een</w:t>
      </w:r>
      <w:r w:rsidR="006F6848" w:rsidRPr="00902ABA">
        <w:rPr>
          <w:rFonts w:cs="Arial"/>
          <w:szCs w:val="20"/>
        </w:rPr>
        <w:t xml:space="preserve"> volgend</w:t>
      </w:r>
      <w:r w:rsidR="001D7376">
        <w:rPr>
          <w:rFonts w:cs="Arial"/>
          <w:szCs w:val="20"/>
        </w:rPr>
        <w:t>e</w:t>
      </w:r>
      <w:r w:rsidR="006F6848" w:rsidRPr="00902ABA">
        <w:rPr>
          <w:rFonts w:cs="Arial"/>
          <w:szCs w:val="20"/>
        </w:rPr>
        <w:t xml:space="preserve"> </w:t>
      </w:r>
      <w:r w:rsidR="00D54C10">
        <w:rPr>
          <w:rFonts w:cs="Arial"/>
          <w:szCs w:val="20"/>
        </w:rPr>
        <w:t xml:space="preserve">onderhandse </w:t>
      </w:r>
      <w:r w:rsidR="006F6848" w:rsidRPr="00902ABA">
        <w:rPr>
          <w:rFonts w:cs="Arial"/>
          <w:szCs w:val="20"/>
        </w:rPr>
        <w:t xml:space="preserve"> aanbesteding </w:t>
      </w:r>
      <w:r w:rsidR="001D7376">
        <w:rPr>
          <w:rFonts w:cs="Arial"/>
          <w:szCs w:val="20"/>
        </w:rPr>
        <w:t>worden uitgesloten van deelname</w:t>
      </w:r>
      <w:r w:rsidR="006F6848" w:rsidRPr="00902ABA">
        <w:rPr>
          <w:rFonts w:cs="Arial"/>
          <w:szCs w:val="20"/>
        </w:rPr>
        <w:t>.</w:t>
      </w:r>
      <w:r w:rsidRPr="00902ABA">
        <w:rPr>
          <w:rFonts w:cs="Arial"/>
          <w:szCs w:val="20"/>
        </w:rPr>
        <w:t xml:space="preserve"> </w:t>
      </w:r>
    </w:p>
    <w:p w:rsidR="001402C1" w:rsidRPr="00902ABA" w:rsidRDefault="000020E0" w:rsidP="000020E0">
      <w:pPr>
        <w:pStyle w:val="Kop2"/>
        <w:rPr>
          <w:rFonts w:cs="Arial"/>
        </w:rPr>
      </w:pPr>
      <w:bookmarkStart w:id="89" w:name="_Toc369088523"/>
      <w:bookmarkStart w:id="90" w:name="_Toc404347271"/>
      <w:bookmarkStart w:id="91" w:name="_Toc406500710"/>
      <w:bookmarkStart w:id="92" w:name="_Toc440447001"/>
      <w:r w:rsidRPr="00902ABA">
        <w:rPr>
          <w:rFonts w:cs="Arial"/>
        </w:rPr>
        <w:t xml:space="preserve">2.4 </w:t>
      </w:r>
      <w:r w:rsidR="001402C1" w:rsidRPr="00902ABA">
        <w:rPr>
          <w:rFonts w:cs="Arial"/>
        </w:rPr>
        <w:t>Uitsluitingsgronden</w:t>
      </w:r>
      <w:bookmarkEnd w:id="89"/>
      <w:bookmarkEnd w:id="90"/>
      <w:bookmarkEnd w:id="91"/>
      <w:bookmarkEnd w:id="92"/>
    </w:p>
    <w:p w:rsidR="001402C1" w:rsidRPr="00902ABA" w:rsidRDefault="000020E0" w:rsidP="001C048E">
      <w:pPr>
        <w:pStyle w:val="Kop3"/>
      </w:pPr>
      <w:bookmarkStart w:id="93" w:name="_Toc369088524"/>
      <w:bookmarkStart w:id="94" w:name="_Toc404347272"/>
      <w:bookmarkStart w:id="95" w:name="_Toc406500711"/>
      <w:bookmarkStart w:id="96" w:name="_Toc440447002"/>
      <w:r w:rsidRPr="00902ABA">
        <w:t xml:space="preserve">2.4.1 </w:t>
      </w:r>
      <w:r w:rsidR="001402C1" w:rsidRPr="00902ABA">
        <w:t>Geen crimineel verleden</w:t>
      </w:r>
      <w:bookmarkEnd w:id="93"/>
      <w:bookmarkEnd w:id="94"/>
      <w:bookmarkEnd w:id="95"/>
      <w:bookmarkEnd w:id="96"/>
    </w:p>
    <w:p w:rsidR="001402C1" w:rsidRPr="00902ABA" w:rsidRDefault="001402C1" w:rsidP="001402C1">
      <w:pPr>
        <w:rPr>
          <w:rFonts w:cs="Arial"/>
          <w:szCs w:val="20"/>
        </w:rPr>
      </w:pPr>
      <w:r w:rsidRPr="00902ABA">
        <w:rPr>
          <w:rFonts w:cs="Arial"/>
          <w:szCs w:val="20"/>
        </w:rPr>
        <w:t>De inschrijver is niet bij een rechterlijke uitspraak die kracht van gewijsde heeft, veroordeeld op grond van;</w:t>
      </w:r>
    </w:p>
    <w:p w:rsidR="001402C1" w:rsidRPr="00902ABA" w:rsidRDefault="001402C1" w:rsidP="00176792">
      <w:pPr>
        <w:pStyle w:val="Lijstopsomteken"/>
        <w:numPr>
          <w:ilvl w:val="0"/>
          <w:numId w:val="2"/>
        </w:numPr>
        <w:rPr>
          <w:rFonts w:cs="Arial"/>
          <w:szCs w:val="20"/>
        </w:rPr>
      </w:pPr>
      <w:r w:rsidRPr="00902ABA">
        <w:rPr>
          <w:rFonts w:cs="Arial"/>
          <w:szCs w:val="20"/>
        </w:rPr>
        <w:t>Deelneming aan een criminele organisatie in de zin van artikel 2, eerste lid, van Gemeenschappelijk Optreden 98/733/JBZ van de Raad, (</w:t>
      </w:r>
      <w:proofErr w:type="spellStart"/>
      <w:r w:rsidRPr="00902ABA">
        <w:rPr>
          <w:rFonts w:cs="Arial"/>
          <w:szCs w:val="20"/>
        </w:rPr>
        <w:t>PbEG</w:t>
      </w:r>
      <w:proofErr w:type="spellEnd"/>
      <w:r w:rsidRPr="00902ABA">
        <w:rPr>
          <w:rFonts w:cs="Arial"/>
          <w:szCs w:val="20"/>
        </w:rPr>
        <w:t xml:space="preserve"> 1998, L 351);</w:t>
      </w:r>
    </w:p>
    <w:p w:rsidR="001402C1" w:rsidRPr="00902ABA" w:rsidRDefault="001402C1" w:rsidP="00176792">
      <w:pPr>
        <w:pStyle w:val="Lijstopsomteken"/>
        <w:numPr>
          <w:ilvl w:val="0"/>
          <w:numId w:val="2"/>
        </w:numPr>
        <w:rPr>
          <w:rFonts w:cs="Arial"/>
          <w:szCs w:val="20"/>
        </w:rPr>
      </w:pPr>
      <w:r w:rsidRPr="00902ABA">
        <w:rPr>
          <w:rFonts w:cs="Arial"/>
          <w:szCs w:val="20"/>
        </w:rPr>
        <w:t>Omkoping in de zin van artikel 3 van het besluit van de Raad van 26 mei 1997 (</w:t>
      </w:r>
      <w:proofErr w:type="spellStart"/>
      <w:r w:rsidRPr="00902ABA">
        <w:rPr>
          <w:rFonts w:cs="Arial"/>
          <w:szCs w:val="20"/>
        </w:rPr>
        <w:t>PbEG</w:t>
      </w:r>
      <w:proofErr w:type="spellEnd"/>
      <w:r w:rsidRPr="00902ABA">
        <w:rPr>
          <w:rFonts w:cs="Arial"/>
          <w:szCs w:val="20"/>
        </w:rPr>
        <w:t xml:space="preserve"> 1997, L 195) respectievelijk artikel 3, eerste lid, van Gemeenschappelijk Optreden 98/742/JBZ van de Raad (</w:t>
      </w:r>
      <w:proofErr w:type="spellStart"/>
      <w:r w:rsidRPr="00902ABA">
        <w:rPr>
          <w:rFonts w:cs="Arial"/>
          <w:szCs w:val="20"/>
        </w:rPr>
        <w:t>PbEG</w:t>
      </w:r>
      <w:proofErr w:type="spellEnd"/>
      <w:r w:rsidRPr="00902ABA">
        <w:rPr>
          <w:rFonts w:cs="Arial"/>
          <w:szCs w:val="20"/>
        </w:rPr>
        <w:t xml:space="preserve"> 1998, L 358);</w:t>
      </w:r>
    </w:p>
    <w:p w:rsidR="001402C1" w:rsidRPr="00902ABA" w:rsidRDefault="001402C1" w:rsidP="00176792">
      <w:pPr>
        <w:pStyle w:val="Lijstopsomteken"/>
        <w:numPr>
          <w:ilvl w:val="0"/>
          <w:numId w:val="2"/>
        </w:numPr>
        <w:rPr>
          <w:rFonts w:cs="Arial"/>
          <w:szCs w:val="20"/>
        </w:rPr>
      </w:pPr>
      <w:r w:rsidRPr="00902ABA">
        <w:rPr>
          <w:rFonts w:cs="Arial"/>
          <w:szCs w:val="20"/>
        </w:rPr>
        <w:t>Fraude in de zin van artikel 1 van de overeenkomst aangaande de bescherming van de financiële belangen van de Gemeenschap (</w:t>
      </w:r>
      <w:proofErr w:type="spellStart"/>
      <w:r w:rsidRPr="00902ABA">
        <w:rPr>
          <w:rFonts w:cs="Arial"/>
          <w:szCs w:val="20"/>
        </w:rPr>
        <w:t>PbEG</w:t>
      </w:r>
      <w:proofErr w:type="spellEnd"/>
      <w:r w:rsidRPr="00902ABA">
        <w:rPr>
          <w:rFonts w:cs="Arial"/>
          <w:szCs w:val="20"/>
        </w:rPr>
        <w:t xml:space="preserve"> 1995, C 316);</w:t>
      </w:r>
    </w:p>
    <w:p w:rsidR="001402C1" w:rsidRPr="00902ABA" w:rsidRDefault="001402C1" w:rsidP="00176792">
      <w:pPr>
        <w:pStyle w:val="Lijstopsomteken"/>
        <w:numPr>
          <w:ilvl w:val="0"/>
          <w:numId w:val="2"/>
        </w:numPr>
        <w:rPr>
          <w:rFonts w:cs="Arial"/>
          <w:szCs w:val="20"/>
        </w:rPr>
      </w:pPr>
      <w:r w:rsidRPr="00902ABA">
        <w:rPr>
          <w:rFonts w:cs="Arial"/>
          <w:szCs w:val="20"/>
        </w:rPr>
        <w:t xml:space="preserve">Witwassen van geld in de zin van artikel 1 van richtlijn nr. 91/308/EEG van de Raad van 10 juni 1991 tot </w:t>
      </w:r>
      <w:r w:rsidRPr="00902ABA">
        <w:rPr>
          <w:rFonts w:cs="Arial"/>
          <w:szCs w:val="20"/>
        </w:rPr>
        <w:tab/>
        <w:t>voorkoming van het gebruik van het financiële stelsel voor het witwassen van geld (</w:t>
      </w:r>
      <w:proofErr w:type="spellStart"/>
      <w:r w:rsidRPr="00902ABA">
        <w:rPr>
          <w:rFonts w:cs="Arial"/>
          <w:szCs w:val="20"/>
        </w:rPr>
        <w:t>PbEG</w:t>
      </w:r>
      <w:proofErr w:type="spellEnd"/>
      <w:r w:rsidRPr="00902ABA">
        <w:rPr>
          <w:rFonts w:cs="Arial"/>
          <w:szCs w:val="20"/>
        </w:rPr>
        <w:t xml:space="preserve"> L 1991, L 166) zoals gewijzigd bij richtlijn nr. 2001/97/EG van het Europees Parlement en de Raad (</w:t>
      </w:r>
      <w:proofErr w:type="spellStart"/>
      <w:r w:rsidRPr="00902ABA">
        <w:rPr>
          <w:rFonts w:cs="Arial"/>
          <w:szCs w:val="20"/>
        </w:rPr>
        <w:t>PbEG</w:t>
      </w:r>
      <w:proofErr w:type="spellEnd"/>
      <w:r w:rsidRPr="00902ABA">
        <w:rPr>
          <w:rFonts w:cs="Arial"/>
          <w:szCs w:val="20"/>
        </w:rPr>
        <w:t xml:space="preserve"> L 2001, 344).</w:t>
      </w:r>
    </w:p>
    <w:p w:rsidR="001402C1" w:rsidRPr="00902ABA" w:rsidRDefault="001402C1" w:rsidP="001402C1">
      <w:pPr>
        <w:rPr>
          <w:rFonts w:cs="Arial"/>
          <w:szCs w:val="20"/>
        </w:rPr>
      </w:pPr>
      <w:r w:rsidRPr="00902ABA">
        <w:rPr>
          <w:rFonts w:cs="Arial"/>
          <w:szCs w:val="20"/>
        </w:rPr>
        <w:t>Als veroordelingen als bedoeld onder a, b, c, of d worden in ieder geval aangemerkt veroordelingen op grond van artikel 140, 177, 177a, 178, 225, 226, 227, 227a, 227b of 323a, 328ter, tweede lid, 420bis, 420ter of 420quater van het Wetboek van Strafrecht.</w:t>
      </w:r>
    </w:p>
    <w:p w:rsidR="001402C1" w:rsidRPr="00902ABA" w:rsidRDefault="000020E0" w:rsidP="001C048E">
      <w:pPr>
        <w:pStyle w:val="Kop3"/>
      </w:pPr>
      <w:bookmarkStart w:id="97" w:name="_Toc369088525"/>
      <w:bookmarkStart w:id="98" w:name="_Toc404347273"/>
      <w:bookmarkStart w:id="99" w:name="_Toc406500712"/>
      <w:bookmarkStart w:id="100" w:name="_Toc440447003"/>
      <w:r w:rsidRPr="00902ABA">
        <w:t xml:space="preserve">2.4.2 </w:t>
      </w:r>
      <w:r w:rsidR="001402C1" w:rsidRPr="00902ABA">
        <w:t>Faillissement of surseance van betaling</w:t>
      </w:r>
      <w:bookmarkEnd w:id="97"/>
      <w:bookmarkEnd w:id="98"/>
      <w:bookmarkEnd w:id="99"/>
      <w:bookmarkEnd w:id="100"/>
    </w:p>
    <w:p w:rsidR="001402C1" w:rsidRPr="00902ABA" w:rsidRDefault="001402C1" w:rsidP="001402C1">
      <w:pPr>
        <w:rPr>
          <w:rFonts w:cs="Arial"/>
        </w:rPr>
      </w:pPr>
      <w:r w:rsidRPr="00902ABA">
        <w:rPr>
          <w:rFonts w:cs="Arial"/>
        </w:rPr>
        <w:t>De inschrijver verkeert niet in staat van faillissement of liquidatie, diens werkzaamheden zijn niet gestaakt, jegens hem geldt geen surseance van betaling of een (faillissements-)akkoord, of de inschrijver verkeert niet in een andere vergelijkbare toestand ingevolge een soortgelijke procedure die voorkomt in de op hem van toepassing zijnde wet- of regelgeving.</w:t>
      </w:r>
    </w:p>
    <w:p w:rsidR="001402C1" w:rsidRPr="00902ABA" w:rsidRDefault="000020E0" w:rsidP="001C048E">
      <w:pPr>
        <w:pStyle w:val="Kop3"/>
      </w:pPr>
      <w:bookmarkStart w:id="101" w:name="_Toc369088526"/>
      <w:bookmarkStart w:id="102" w:name="_Toc404347274"/>
      <w:bookmarkStart w:id="103" w:name="_Toc406500713"/>
      <w:bookmarkStart w:id="104" w:name="_Toc440447004"/>
      <w:r w:rsidRPr="00902ABA">
        <w:t xml:space="preserve">2.4.3 </w:t>
      </w:r>
      <w:r w:rsidR="001402C1" w:rsidRPr="00902ABA">
        <w:t>Gerechtelijke uitspraak beroepsgedragsregels</w:t>
      </w:r>
      <w:bookmarkEnd w:id="101"/>
      <w:bookmarkEnd w:id="102"/>
      <w:bookmarkEnd w:id="103"/>
      <w:bookmarkEnd w:id="104"/>
    </w:p>
    <w:p w:rsidR="001402C1" w:rsidRPr="00902ABA" w:rsidRDefault="001402C1" w:rsidP="001402C1">
      <w:pPr>
        <w:rPr>
          <w:rFonts w:cs="Arial"/>
        </w:rPr>
      </w:pPr>
      <w:r w:rsidRPr="00902ABA">
        <w:rPr>
          <w:rFonts w:cs="Arial"/>
        </w:rPr>
        <w:t>Tegen de inschrijver is geen onherroepelijk geworden rechterlijke uitspraak gedaan op grond van de op hem van toepassing zijnde wet- en regelgeving wegens overtreding van een voor hem relevante beroepsgedragsregel.</w:t>
      </w:r>
    </w:p>
    <w:p w:rsidR="001402C1" w:rsidRPr="00902ABA" w:rsidRDefault="000020E0" w:rsidP="001C048E">
      <w:pPr>
        <w:pStyle w:val="Kop3"/>
      </w:pPr>
      <w:bookmarkStart w:id="105" w:name="_Toc369088527"/>
      <w:bookmarkStart w:id="106" w:name="_Toc404347275"/>
      <w:bookmarkStart w:id="107" w:name="_Toc406500714"/>
      <w:bookmarkStart w:id="108" w:name="_Toc440447005"/>
      <w:r w:rsidRPr="00902ABA">
        <w:t xml:space="preserve">2.4.4 </w:t>
      </w:r>
      <w:r w:rsidR="001402C1" w:rsidRPr="00902ABA">
        <w:t>Ernstige beroepsfout</w:t>
      </w:r>
      <w:bookmarkEnd w:id="105"/>
      <w:bookmarkEnd w:id="106"/>
      <w:bookmarkEnd w:id="107"/>
      <w:bookmarkEnd w:id="108"/>
    </w:p>
    <w:p w:rsidR="001402C1" w:rsidRPr="00902ABA" w:rsidRDefault="001402C1" w:rsidP="001402C1">
      <w:pPr>
        <w:rPr>
          <w:rFonts w:cs="Arial"/>
        </w:rPr>
      </w:pPr>
      <w:r w:rsidRPr="00902ABA">
        <w:rPr>
          <w:rFonts w:cs="Arial"/>
        </w:rPr>
        <w:t>De inschrijver heeft in de uitoefening van zijn beroep geen ernstige fout begaan die door de aanbestedende dienst aannemelijk kan worden gemaakt.</w:t>
      </w:r>
    </w:p>
    <w:p w:rsidR="001402C1" w:rsidRPr="00902ABA" w:rsidRDefault="000020E0" w:rsidP="001C048E">
      <w:pPr>
        <w:pStyle w:val="Kop3"/>
      </w:pPr>
      <w:bookmarkStart w:id="109" w:name="_Toc369088528"/>
      <w:bookmarkStart w:id="110" w:name="_Toc404347276"/>
      <w:bookmarkStart w:id="111" w:name="_Toc406500715"/>
      <w:bookmarkStart w:id="112" w:name="_Toc440447006"/>
      <w:r w:rsidRPr="00902ABA">
        <w:t xml:space="preserve">2.4.5 </w:t>
      </w:r>
      <w:r w:rsidR="001402C1" w:rsidRPr="00902ABA">
        <w:t>Betalingen belastingen en premies</w:t>
      </w:r>
      <w:bookmarkEnd w:id="109"/>
      <w:bookmarkEnd w:id="110"/>
      <w:bookmarkEnd w:id="111"/>
      <w:bookmarkEnd w:id="112"/>
    </w:p>
    <w:p w:rsidR="001402C1" w:rsidRPr="00902ABA" w:rsidRDefault="001402C1" w:rsidP="001402C1">
      <w:pPr>
        <w:rPr>
          <w:rFonts w:cs="Arial"/>
        </w:rPr>
      </w:pPr>
      <w:r w:rsidRPr="00902ABA">
        <w:rPr>
          <w:rFonts w:cs="Arial"/>
        </w:rPr>
        <w:t>De inschrijver heeft voldaan aan verplichtingen op grond van op hem van toepassing zijnde wettelijke bepalingen met betrekking tot betaling van sociale zekerheidspremies of belastingen.</w:t>
      </w:r>
    </w:p>
    <w:p w:rsidR="001402C1" w:rsidRPr="00902ABA" w:rsidRDefault="000020E0" w:rsidP="001C048E">
      <w:pPr>
        <w:pStyle w:val="Kop3"/>
      </w:pPr>
      <w:bookmarkStart w:id="113" w:name="_Toc369088529"/>
      <w:bookmarkStart w:id="114" w:name="_Toc404347277"/>
      <w:bookmarkStart w:id="115" w:name="_Toc406500716"/>
      <w:bookmarkStart w:id="116" w:name="_Toc440447007"/>
      <w:r w:rsidRPr="00902ABA">
        <w:lastRenderedPageBreak/>
        <w:t xml:space="preserve">2.4.6 </w:t>
      </w:r>
      <w:r w:rsidR="001402C1" w:rsidRPr="00902ABA">
        <w:t>Valse verklaringen</w:t>
      </w:r>
      <w:bookmarkEnd w:id="113"/>
      <w:bookmarkEnd w:id="114"/>
      <w:bookmarkEnd w:id="115"/>
      <w:bookmarkEnd w:id="116"/>
    </w:p>
    <w:p w:rsidR="001402C1" w:rsidRPr="00902ABA" w:rsidRDefault="001402C1" w:rsidP="001402C1">
      <w:pPr>
        <w:rPr>
          <w:rFonts w:cs="Arial"/>
        </w:rPr>
      </w:pPr>
      <w:r w:rsidRPr="00902ABA">
        <w:rPr>
          <w:rFonts w:cs="Arial"/>
        </w:rPr>
        <w:t>De inschrijver heeft zich niet in ernstige mate schuldig gemaakt aan valse verklaringen bij het verstrekken van inlichtingen die door een aanbestedende dienst van hem waren verlangd of hij heeft die inlichtingen niet verstrekt.</w:t>
      </w:r>
    </w:p>
    <w:p w:rsidR="001402C1" w:rsidRPr="00902ABA" w:rsidRDefault="000020E0" w:rsidP="001C048E">
      <w:pPr>
        <w:pStyle w:val="Kop3"/>
      </w:pPr>
      <w:bookmarkStart w:id="117" w:name="_Toc369088530"/>
      <w:bookmarkStart w:id="118" w:name="_Toc404347278"/>
      <w:bookmarkStart w:id="119" w:name="_Toc406500717"/>
      <w:bookmarkStart w:id="120" w:name="_Toc440447008"/>
      <w:r w:rsidRPr="00902ABA">
        <w:t xml:space="preserve">2.4.7 </w:t>
      </w:r>
      <w:r w:rsidR="001402C1" w:rsidRPr="00902ABA">
        <w:t>Vrijkomende materialen en eigendomsoverdracht</w:t>
      </w:r>
      <w:bookmarkEnd w:id="117"/>
      <w:bookmarkEnd w:id="118"/>
      <w:bookmarkEnd w:id="119"/>
      <w:bookmarkEnd w:id="120"/>
    </w:p>
    <w:p w:rsidR="001402C1" w:rsidRPr="00902ABA" w:rsidRDefault="002346F1" w:rsidP="001402C1">
      <w:pPr>
        <w:rPr>
          <w:rFonts w:cs="Arial"/>
        </w:rPr>
      </w:pPr>
      <w:r w:rsidRPr="00902ABA">
        <w:rPr>
          <w:rFonts w:cs="Arial"/>
        </w:rPr>
        <w:t xml:space="preserve">NVT </w:t>
      </w:r>
    </w:p>
    <w:p w:rsidR="001402C1" w:rsidRPr="00902ABA" w:rsidRDefault="000020E0" w:rsidP="001C048E">
      <w:pPr>
        <w:pStyle w:val="Kop3"/>
      </w:pPr>
      <w:bookmarkStart w:id="121" w:name="_Toc369088531"/>
      <w:bookmarkStart w:id="122" w:name="_Toc404347279"/>
      <w:bookmarkStart w:id="123" w:name="_Toc406500718"/>
      <w:bookmarkStart w:id="124" w:name="_Toc440447009"/>
      <w:r w:rsidRPr="00902ABA">
        <w:t xml:space="preserve">2.4.8 </w:t>
      </w:r>
      <w:r w:rsidR="001402C1" w:rsidRPr="00902ABA">
        <w:t>Bewijs middelen</w:t>
      </w:r>
      <w:bookmarkEnd w:id="121"/>
      <w:bookmarkEnd w:id="122"/>
      <w:bookmarkEnd w:id="123"/>
      <w:bookmarkEnd w:id="124"/>
    </w:p>
    <w:p w:rsidR="001402C1" w:rsidRPr="00902ABA" w:rsidRDefault="001402C1" w:rsidP="001402C1">
      <w:pPr>
        <w:rPr>
          <w:rFonts w:cs="Arial"/>
        </w:rPr>
      </w:pPr>
      <w:r w:rsidRPr="00902ABA">
        <w:rPr>
          <w:rFonts w:cs="Arial"/>
        </w:rPr>
        <w:t xml:space="preserve">Een inschrijver kan in eerste instantie volstaan met het invullen en indienen in </w:t>
      </w:r>
      <w:proofErr w:type="spellStart"/>
      <w:r w:rsidRPr="00902ABA">
        <w:rPr>
          <w:rFonts w:cs="Arial"/>
        </w:rPr>
        <w:t>TenderNed</w:t>
      </w:r>
      <w:proofErr w:type="spellEnd"/>
      <w:r w:rsidRPr="00902ABA">
        <w:rPr>
          <w:rFonts w:cs="Arial"/>
        </w:rPr>
        <w:t xml:space="preserve"> van de eigen verklaring. Op aanvraag van de aanbestedende dienst kan de inschrijver de bewijsstukken of verklaringen dat de aannemer niet verkeert in een van de in </w:t>
      </w:r>
      <w:r w:rsidR="00B641D6" w:rsidRPr="00902ABA">
        <w:rPr>
          <w:rFonts w:cs="Arial"/>
        </w:rPr>
        <w:t>2.</w:t>
      </w:r>
      <w:r w:rsidRPr="00902ABA">
        <w:rPr>
          <w:rFonts w:cs="Arial"/>
        </w:rPr>
        <w:t xml:space="preserve">4.1 t/m </w:t>
      </w:r>
      <w:r w:rsidR="00B641D6" w:rsidRPr="00902ABA">
        <w:rPr>
          <w:rFonts w:cs="Arial"/>
        </w:rPr>
        <w:t>2.</w:t>
      </w:r>
      <w:r w:rsidRPr="00902ABA">
        <w:rPr>
          <w:rFonts w:cs="Arial"/>
        </w:rPr>
        <w:t>4.6 genoemde omstandigheden toezenden aan de aanbestedende dienst.  Daarbij aanvaardt de aanbesteder als voldoende bewijs:</w:t>
      </w:r>
    </w:p>
    <w:p w:rsidR="001402C1" w:rsidRPr="00902ABA" w:rsidRDefault="001402C1" w:rsidP="00176792">
      <w:pPr>
        <w:pStyle w:val="Lijstopsomteken"/>
        <w:numPr>
          <w:ilvl w:val="0"/>
          <w:numId w:val="3"/>
        </w:numPr>
        <w:rPr>
          <w:rFonts w:cs="Arial"/>
        </w:rPr>
      </w:pPr>
      <w:r w:rsidRPr="00902ABA">
        <w:rPr>
          <w:rFonts w:cs="Arial"/>
        </w:rPr>
        <w:t xml:space="preserve">voor </w:t>
      </w:r>
      <w:r w:rsidR="00B641D6" w:rsidRPr="00902ABA">
        <w:rPr>
          <w:rFonts w:cs="Arial"/>
        </w:rPr>
        <w:t>2.</w:t>
      </w:r>
      <w:r w:rsidRPr="00902ABA">
        <w:rPr>
          <w:rFonts w:cs="Arial"/>
        </w:rPr>
        <w:t xml:space="preserve">4.1, </w:t>
      </w:r>
      <w:r w:rsidR="00B641D6" w:rsidRPr="00902ABA">
        <w:rPr>
          <w:rFonts w:cs="Arial"/>
        </w:rPr>
        <w:t>2.</w:t>
      </w:r>
      <w:r w:rsidRPr="00902ABA">
        <w:rPr>
          <w:rFonts w:cs="Arial"/>
        </w:rPr>
        <w:t>4.3 en</w:t>
      </w:r>
      <w:r w:rsidR="00B641D6" w:rsidRPr="00902ABA">
        <w:rPr>
          <w:rFonts w:cs="Arial"/>
        </w:rPr>
        <w:t xml:space="preserve"> 2.</w:t>
      </w:r>
      <w:r w:rsidRPr="00902ABA">
        <w:rPr>
          <w:rFonts w:cs="Arial"/>
        </w:rPr>
        <w:t xml:space="preserve">4.4 , kan een inschrijver door middel van een gedragsverklaring aanbesteden zoals bedoeld in artikel </w:t>
      </w:r>
      <w:r w:rsidR="00B641D6" w:rsidRPr="00902ABA">
        <w:rPr>
          <w:rFonts w:cs="Arial"/>
        </w:rPr>
        <w:t>2.</w:t>
      </w:r>
      <w:r w:rsidRPr="00902ABA">
        <w:rPr>
          <w:rFonts w:cs="Arial"/>
        </w:rPr>
        <w:t>4.1 van de Aanbestedingswet 2012, die op het tijdstip van het indienen van het verzoek tot deelneming of de inschrijving niet ouder is dan twee jaar, aantonen dat deze uitsluitingsgrond op hem niet van toepassing is. Indien de inschrijver hier nog niet over beschikt volstaat een Verklaring omtrent het Gedrag, mits deze niet ouder is dan 1 jaar.</w:t>
      </w:r>
    </w:p>
    <w:p w:rsidR="001402C1" w:rsidRPr="00902ABA" w:rsidRDefault="001402C1" w:rsidP="00176792">
      <w:pPr>
        <w:pStyle w:val="Lijstopsomteken"/>
        <w:numPr>
          <w:ilvl w:val="0"/>
          <w:numId w:val="3"/>
        </w:numPr>
        <w:rPr>
          <w:rFonts w:cs="Arial"/>
        </w:rPr>
      </w:pPr>
      <w:r w:rsidRPr="00902ABA">
        <w:rPr>
          <w:rFonts w:cs="Arial"/>
        </w:rPr>
        <w:t xml:space="preserve">voor </w:t>
      </w:r>
      <w:r w:rsidR="00B641D6" w:rsidRPr="00902ABA">
        <w:rPr>
          <w:rFonts w:cs="Arial"/>
        </w:rPr>
        <w:t>2.</w:t>
      </w:r>
      <w:r w:rsidRPr="00902ABA">
        <w:rPr>
          <w:rFonts w:cs="Arial"/>
        </w:rPr>
        <w:t>4.2, kan een inschrijver door middel van een uittreksel uit het handelsregister, dat op het tijdstip van het indienen van het verzoek tot deelneming of de inschrijving niet ouder is dan zes maanden, aantonen dat deze uitsluitingsgrond op hem niet van toepassing is.</w:t>
      </w:r>
    </w:p>
    <w:p w:rsidR="001402C1" w:rsidRPr="00902ABA" w:rsidRDefault="001402C1" w:rsidP="00176792">
      <w:pPr>
        <w:pStyle w:val="Lijstopsomteken"/>
        <w:numPr>
          <w:ilvl w:val="0"/>
          <w:numId w:val="3"/>
        </w:numPr>
        <w:rPr>
          <w:rFonts w:cs="Arial"/>
        </w:rPr>
      </w:pPr>
      <w:r w:rsidRPr="00902ABA">
        <w:rPr>
          <w:rFonts w:cs="Arial"/>
        </w:rPr>
        <w:t xml:space="preserve">voor </w:t>
      </w:r>
      <w:r w:rsidR="00B641D6" w:rsidRPr="00902ABA">
        <w:rPr>
          <w:rFonts w:cs="Arial"/>
        </w:rPr>
        <w:t>2.</w:t>
      </w:r>
      <w:r w:rsidRPr="00902ABA">
        <w:rPr>
          <w:rFonts w:cs="Arial"/>
        </w:rPr>
        <w:t>4.5, kan een inschrijver door middel van een verklaring van de belastingdienst, die op het tijdstip van het indienen van het verzoek tot deelneming of de inschrijving, niet ouder is dan zes maanden, aantonen dat deze uitsluitingsgrond niet op hem van toepassing is.</w:t>
      </w:r>
    </w:p>
    <w:p w:rsidR="001402C1" w:rsidRDefault="001402C1" w:rsidP="00176792">
      <w:pPr>
        <w:pStyle w:val="Lijstopsomteken"/>
        <w:numPr>
          <w:ilvl w:val="0"/>
          <w:numId w:val="3"/>
        </w:numPr>
        <w:rPr>
          <w:rFonts w:cs="Arial"/>
        </w:rPr>
      </w:pPr>
      <w:r w:rsidRPr="00902ABA">
        <w:rPr>
          <w:rFonts w:cs="Arial"/>
        </w:rPr>
        <w:t xml:space="preserve">voor </w:t>
      </w:r>
      <w:r w:rsidR="00B641D6" w:rsidRPr="00902ABA">
        <w:rPr>
          <w:rFonts w:cs="Arial"/>
        </w:rPr>
        <w:t>2.</w:t>
      </w:r>
      <w:r w:rsidRPr="00902ABA">
        <w:rPr>
          <w:rFonts w:cs="Arial"/>
        </w:rPr>
        <w:t>4.6, kan inschrijver door middel van een eigen verklaring dat hij zich niet in ernstige mate schuldig heeft gemaakt aan valse verklaringen of dat hij geen informatie of onvolledige informatie heeft verstrekt.</w:t>
      </w:r>
    </w:p>
    <w:p w:rsidR="00D54C10" w:rsidRDefault="001C048E" w:rsidP="001C048E">
      <w:pPr>
        <w:pStyle w:val="Kop3"/>
      </w:pPr>
      <w:bookmarkStart w:id="125" w:name="_Toc440447010"/>
      <w:r>
        <w:t>2.</w:t>
      </w:r>
      <w:r w:rsidR="00261D00">
        <w:t>4</w:t>
      </w:r>
      <w:r>
        <w:t>.</w:t>
      </w:r>
      <w:r w:rsidR="00261D00">
        <w:t>9</w:t>
      </w:r>
      <w:r w:rsidR="00D54C10">
        <w:t xml:space="preserve"> Curriculum Vitae</w:t>
      </w:r>
      <w:bookmarkEnd w:id="125"/>
    </w:p>
    <w:p w:rsidR="00D54C10" w:rsidRDefault="00D54C10" w:rsidP="00A41354">
      <w:pPr>
        <w:pStyle w:val="Lijstopsomteken"/>
        <w:rPr>
          <w:rFonts w:cs="Arial"/>
        </w:rPr>
      </w:pPr>
      <w:r>
        <w:rPr>
          <w:rFonts w:cs="Arial"/>
        </w:rPr>
        <w:t>Voor het aantonen van voldoende kennis en ervaring met vergelijkbare projecten dient de inschrijver tevens in te dienen:</w:t>
      </w:r>
      <w:r w:rsidR="00034FE2">
        <w:rPr>
          <w:rFonts w:cs="Arial"/>
        </w:rPr>
        <w:t xml:space="preserve"> </w:t>
      </w:r>
      <w:r>
        <w:rPr>
          <w:rFonts w:cs="Arial"/>
        </w:rPr>
        <w:t>d</w:t>
      </w:r>
      <w:r w:rsidRPr="008B7804">
        <w:rPr>
          <w:rFonts w:cs="Arial"/>
        </w:rPr>
        <w:t xml:space="preserve">e </w:t>
      </w:r>
      <w:r w:rsidRPr="005C5116">
        <w:rPr>
          <w:rFonts w:cs="Arial"/>
        </w:rPr>
        <w:t>C</w:t>
      </w:r>
      <w:r>
        <w:rPr>
          <w:rFonts w:cs="Arial"/>
        </w:rPr>
        <w:t xml:space="preserve">urriculum </w:t>
      </w:r>
      <w:r w:rsidRPr="005C5116">
        <w:rPr>
          <w:rFonts w:cs="Arial"/>
        </w:rPr>
        <w:t>V</w:t>
      </w:r>
      <w:r>
        <w:rPr>
          <w:rFonts w:cs="Arial"/>
        </w:rPr>
        <w:t>itae</w:t>
      </w:r>
      <w:r w:rsidRPr="005C5116">
        <w:rPr>
          <w:rFonts w:cs="Arial"/>
        </w:rPr>
        <w:t xml:space="preserve"> van </w:t>
      </w:r>
      <w:r>
        <w:rPr>
          <w:rFonts w:cs="Arial"/>
        </w:rPr>
        <w:t xml:space="preserve">de </w:t>
      </w:r>
      <w:r w:rsidRPr="005C5116">
        <w:rPr>
          <w:rFonts w:cs="Arial"/>
        </w:rPr>
        <w:t>aangeboden functionarissen</w:t>
      </w:r>
      <w:r>
        <w:rPr>
          <w:rFonts w:cs="Arial"/>
        </w:rPr>
        <w:t xml:space="preserve"> (volgens functiehuis in bijlage E).</w:t>
      </w:r>
    </w:p>
    <w:p w:rsidR="001402C1" w:rsidRPr="00902ABA" w:rsidRDefault="00626598" w:rsidP="000020E0">
      <w:pPr>
        <w:pStyle w:val="Kop2"/>
        <w:rPr>
          <w:rFonts w:cs="Arial"/>
        </w:rPr>
      </w:pPr>
      <w:bookmarkStart w:id="126" w:name="_Toc369088536"/>
      <w:bookmarkStart w:id="127" w:name="_Toc404347282"/>
      <w:bookmarkStart w:id="128" w:name="_Toc406500721"/>
      <w:bookmarkStart w:id="129" w:name="_Toc440447011"/>
      <w:r w:rsidRPr="00902ABA">
        <w:rPr>
          <w:rFonts w:cs="Arial"/>
        </w:rPr>
        <w:t>2.6</w:t>
      </w:r>
      <w:r w:rsidR="000020E0" w:rsidRPr="00902ABA">
        <w:rPr>
          <w:rFonts w:cs="Arial"/>
        </w:rPr>
        <w:t xml:space="preserve"> </w:t>
      </w:r>
      <w:r w:rsidR="001402C1" w:rsidRPr="00902ABA">
        <w:rPr>
          <w:rFonts w:cs="Arial"/>
        </w:rPr>
        <w:t>Termijnen</w:t>
      </w:r>
      <w:bookmarkEnd w:id="126"/>
      <w:bookmarkEnd w:id="127"/>
      <w:bookmarkEnd w:id="128"/>
      <w:bookmarkEnd w:id="129"/>
    </w:p>
    <w:tbl>
      <w:tblPr>
        <w:tblStyle w:val="Lichtearcering-accent11"/>
        <w:tblW w:w="0" w:type="auto"/>
        <w:shd w:val="solid" w:color="DBE5F1" w:themeColor="accent1" w:themeTint="33" w:fill="DBE5F1" w:themeFill="accent1" w:themeFillTint="33"/>
        <w:tblLook w:val="04A0" w:firstRow="1" w:lastRow="0" w:firstColumn="1" w:lastColumn="0" w:noHBand="0" w:noVBand="1"/>
      </w:tblPr>
      <w:tblGrid>
        <w:gridCol w:w="4219"/>
        <w:gridCol w:w="3686"/>
      </w:tblGrid>
      <w:tr w:rsidR="007E499C" w:rsidRPr="00902ABA" w:rsidTr="007E49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Borders>
              <w:top w:val="single" w:sz="12" w:space="0" w:color="4F81BD" w:themeColor="accent1"/>
              <w:left w:val="single" w:sz="8" w:space="0" w:color="4F81BD" w:themeColor="accent1"/>
              <w:bottom w:val="single" w:sz="12" w:space="0" w:color="4F81BD" w:themeColor="accent1"/>
              <w:right w:val="single" w:sz="4" w:space="0" w:color="4F81BD" w:themeColor="accent1"/>
            </w:tcBorders>
            <w:shd w:val="solid" w:color="DBE5F1" w:themeColor="accent1" w:themeTint="33" w:fill="DBE5F1" w:themeFill="accent1" w:themeFillTint="33"/>
          </w:tcPr>
          <w:p w:rsidR="007E499C" w:rsidRPr="00902ABA" w:rsidRDefault="007E499C" w:rsidP="00D54C10">
            <w:pPr>
              <w:rPr>
                <w:rFonts w:cs="Arial"/>
                <w:b w:val="0"/>
                <w:color w:val="auto"/>
                <w:szCs w:val="20"/>
              </w:rPr>
            </w:pPr>
            <w:r w:rsidRPr="00902ABA">
              <w:rPr>
                <w:rFonts w:cs="Arial"/>
                <w:b w:val="0"/>
                <w:color w:val="auto"/>
                <w:szCs w:val="20"/>
              </w:rPr>
              <w:t xml:space="preserve">Nationale </w:t>
            </w:r>
            <w:r w:rsidR="00D54C10">
              <w:rPr>
                <w:rFonts w:cs="Arial"/>
                <w:b w:val="0"/>
                <w:color w:val="auto"/>
                <w:szCs w:val="20"/>
              </w:rPr>
              <w:t xml:space="preserve">openbare </w:t>
            </w:r>
            <w:r w:rsidRPr="00902ABA">
              <w:rPr>
                <w:rFonts w:cs="Arial"/>
                <w:b w:val="0"/>
                <w:color w:val="auto"/>
                <w:szCs w:val="20"/>
              </w:rPr>
              <w:t>procedure</w:t>
            </w:r>
          </w:p>
        </w:tc>
        <w:tc>
          <w:tcPr>
            <w:tcW w:w="3686" w:type="dxa"/>
            <w:tcBorders>
              <w:top w:val="single" w:sz="12" w:space="0" w:color="4F81BD" w:themeColor="accent1"/>
              <w:left w:val="single" w:sz="4" w:space="0" w:color="4F81BD" w:themeColor="accent1"/>
              <w:bottom w:val="single" w:sz="12" w:space="0" w:color="4F81BD" w:themeColor="accent1"/>
              <w:right w:val="single" w:sz="8" w:space="0" w:color="4F81BD" w:themeColor="accent1"/>
            </w:tcBorders>
            <w:shd w:val="solid" w:color="DBE5F1" w:themeColor="accent1" w:themeTint="33" w:fill="DBE5F1" w:themeFill="accent1" w:themeFillTint="33"/>
          </w:tcPr>
          <w:p w:rsidR="007E499C" w:rsidRPr="00902ABA" w:rsidRDefault="007E499C" w:rsidP="000E003A">
            <w:pPr>
              <w:cnfStyle w:val="100000000000" w:firstRow="1" w:lastRow="0" w:firstColumn="0" w:lastColumn="0" w:oddVBand="0" w:evenVBand="0" w:oddHBand="0" w:evenHBand="0" w:firstRowFirstColumn="0" w:firstRowLastColumn="0" w:lastRowFirstColumn="0" w:lastRowLastColumn="0"/>
              <w:rPr>
                <w:rFonts w:cs="Arial"/>
                <w:b w:val="0"/>
                <w:color w:val="auto"/>
                <w:szCs w:val="20"/>
              </w:rPr>
            </w:pPr>
            <w:r w:rsidRPr="00902ABA">
              <w:rPr>
                <w:rFonts w:cs="Arial"/>
                <w:b w:val="0"/>
                <w:color w:val="auto"/>
                <w:szCs w:val="20"/>
              </w:rPr>
              <w:t>Datum</w:t>
            </w:r>
          </w:p>
        </w:tc>
      </w:tr>
      <w:tr w:rsidR="007E499C" w:rsidRPr="00902ABA" w:rsidTr="007E49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Borders>
              <w:top w:val="single" w:sz="12" w:space="0" w:color="4F81BD" w:themeColor="accent1"/>
              <w:left w:val="single" w:sz="8" w:space="0" w:color="4F81BD" w:themeColor="accent1"/>
              <w:bottom w:val="single" w:sz="4" w:space="0" w:color="4F81BD" w:themeColor="accent1"/>
              <w:right w:val="single" w:sz="4" w:space="0" w:color="4F81BD" w:themeColor="accent1"/>
            </w:tcBorders>
            <w:shd w:val="clear" w:color="DBE5F1" w:themeColor="accent1" w:themeTint="33" w:fill="auto"/>
          </w:tcPr>
          <w:p w:rsidR="007E499C" w:rsidRPr="00902ABA" w:rsidRDefault="007E499C" w:rsidP="001402C1">
            <w:pPr>
              <w:rPr>
                <w:rFonts w:cs="Arial"/>
                <w:b w:val="0"/>
                <w:color w:val="auto"/>
                <w:szCs w:val="20"/>
              </w:rPr>
            </w:pPr>
            <w:r w:rsidRPr="00902ABA">
              <w:rPr>
                <w:rFonts w:cs="Arial"/>
                <w:b w:val="0"/>
                <w:color w:val="auto"/>
                <w:szCs w:val="20"/>
              </w:rPr>
              <w:t>Publicatie</w:t>
            </w:r>
          </w:p>
        </w:tc>
        <w:tc>
          <w:tcPr>
            <w:tcW w:w="3686" w:type="dxa"/>
            <w:tcBorders>
              <w:top w:val="single" w:sz="12" w:space="0" w:color="4F81BD" w:themeColor="accent1"/>
              <w:left w:val="single" w:sz="4" w:space="0" w:color="4F81BD" w:themeColor="accent1"/>
              <w:bottom w:val="single" w:sz="4" w:space="0" w:color="4F81BD" w:themeColor="accent1"/>
              <w:right w:val="single" w:sz="8" w:space="0" w:color="4F81BD" w:themeColor="accent1"/>
            </w:tcBorders>
            <w:shd w:val="clear" w:color="DBE5F1" w:themeColor="accent1" w:themeTint="33" w:fill="auto"/>
          </w:tcPr>
          <w:p w:rsidR="007E499C" w:rsidRPr="005439C5" w:rsidRDefault="00D64EC9" w:rsidP="00261D00">
            <w:pP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1</w:t>
            </w:r>
            <w:r w:rsidR="00261D00">
              <w:rPr>
                <w:rFonts w:cs="Arial"/>
                <w:color w:val="auto"/>
                <w:szCs w:val="20"/>
              </w:rPr>
              <w:t>5</w:t>
            </w:r>
            <w:r>
              <w:rPr>
                <w:rFonts w:cs="Arial"/>
                <w:color w:val="auto"/>
                <w:szCs w:val="20"/>
              </w:rPr>
              <w:t xml:space="preserve"> januari 2016</w:t>
            </w:r>
          </w:p>
        </w:tc>
      </w:tr>
      <w:tr w:rsidR="007E499C" w:rsidRPr="00902ABA" w:rsidTr="007E499C">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4" w:space="0" w:color="4F81BD" w:themeColor="accent1"/>
              <w:right w:val="single" w:sz="4" w:space="0" w:color="4F81BD" w:themeColor="accent1"/>
            </w:tcBorders>
            <w:shd w:val="solid" w:color="DBE5F1" w:themeColor="accent1" w:themeTint="33" w:fill="DBE5F1" w:themeFill="accent1" w:themeFillTint="33"/>
          </w:tcPr>
          <w:p w:rsidR="007E499C" w:rsidRPr="00902ABA" w:rsidRDefault="007E499C" w:rsidP="001402C1">
            <w:pPr>
              <w:rPr>
                <w:rFonts w:cs="Arial"/>
                <w:b w:val="0"/>
                <w:color w:val="auto"/>
                <w:szCs w:val="20"/>
              </w:rPr>
            </w:pPr>
            <w:r w:rsidRPr="00902ABA">
              <w:rPr>
                <w:rFonts w:cs="Arial"/>
                <w:b w:val="0"/>
                <w:color w:val="auto"/>
                <w:szCs w:val="20"/>
              </w:rPr>
              <w:t>Termijn voor indienen vragen</w:t>
            </w:r>
          </w:p>
        </w:tc>
        <w:tc>
          <w:tcPr>
            <w:tcW w:w="3686" w:type="dxa"/>
            <w:tcBorders>
              <w:top w:val="single" w:sz="4" w:space="0" w:color="4F81BD" w:themeColor="accent1"/>
              <w:left w:val="single" w:sz="4" w:space="0" w:color="4F81BD" w:themeColor="accent1"/>
              <w:bottom w:val="single" w:sz="4" w:space="0" w:color="4F81BD" w:themeColor="accent1"/>
              <w:right w:val="single" w:sz="8" w:space="0" w:color="4F81BD" w:themeColor="accent1"/>
            </w:tcBorders>
            <w:shd w:val="solid" w:color="DBE5F1" w:themeColor="accent1" w:themeTint="33" w:fill="DBE5F1" w:themeFill="accent1" w:themeFillTint="33"/>
          </w:tcPr>
          <w:p w:rsidR="007E499C" w:rsidRPr="005439C5" w:rsidRDefault="00D64EC9" w:rsidP="00261D00">
            <w:pP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 xml:space="preserve">tot </w:t>
            </w:r>
            <w:r w:rsidR="00261D00">
              <w:rPr>
                <w:rFonts w:cs="Arial"/>
                <w:color w:val="auto"/>
                <w:szCs w:val="20"/>
              </w:rPr>
              <w:t>5</w:t>
            </w:r>
            <w:r>
              <w:rPr>
                <w:rFonts w:cs="Arial"/>
                <w:color w:val="auto"/>
                <w:szCs w:val="20"/>
              </w:rPr>
              <w:t xml:space="preserve"> februari 2016</w:t>
            </w:r>
            <w:r w:rsidR="00CE4C9E">
              <w:rPr>
                <w:rFonts w:cs="Arial"/>
                <w:color w:val="auto"/>
                <w:szCs w:val="20"/>
              </w:rPr>
              <w:t>, 12 uur</w:t>
            </w:r>
          </w:p>
        </w:tc>
      </w:tr>
      <w:tr w:rsidR="007E499C" w:rsidRPr="00902ABA" w:rsidTr="007E49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4" w:space="0" w:color="4F81BD" w:themeColor="accent1"/>
              <w:right w:val="single" w:sz="4" w:space="0" w:color="4F81BD" w:themeColor="accent1"/>
            </w:tcBorders>
            <w:shd w:val="clear" w:color="DBE5F1" w:themeColor="accent1" w:themeTint="33" w:fill="auto"/>
          </w:tcPr>
          <w:p w:rsidR="007E499C" w:rsidRPr="00902ABA" w:rsidRDefault="007E499C" w:rsidP="001402C1">
            <w:pPr>
              <w:rPr>
                <w:rFonts w:cs="Arial"/>
                <w:b w:val="0"/>
                <w:color w:val="auto"/>
                <w:szCs w:val="20"/>
              </w:rPr>
            </w:pPr>
            <w:r w:rsidRPr="00902ABA">
              <w:rPr>
                <w:rFonts w:cs="Arial"/>
                <w:b w:val="0"/>
                <w:color w:val="auto"/>
                <w:szCs w:val="20"/>
              </w:rPr>
              <w:t>Publicatie Nota van Inlichtingen</w:t>
            </w:r>
          </w:p>
        </w:tc>
        <w:tc>
          <w:tcPr>
            <w:tcW w:w="3686" w:type="dxa"/>
            <w:tcBorders>
              <w:top w:val="single" w:sz="4" w:space="0" w:color="4F81BD" w:themeColor="accent1"/>
              <w:left w:val="single" w:sz="4" w:space="0" w:color="4F81BD" w:themeColor="accent1"/>
              <w:bottom w:val="single" w:sz="4" w:space="0" w:color="4F81BD" w:themeColor="accent1"/>
              <w:right w:val="single" w:sz="8" w:space="0" w:color="4F81BD" w:themeColor="accent1"/>
            </w:tcBorders>
            <w:shd w:val="clear" w:color="DBE5F1" w:themeColor="accent1" w:themeTint="33" w:fill="auto"/>
          </w:tcPr>
          <w:p w:rsidR="007E499C" w:rsidRPr="005439C5" w:rsidRDefault="00D64EC9" w:rsidP="00D64EC9">
            <w:pP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Uiterlijk 10 februari 2016</w:t>
            </w:r>
          </w:p>
        </w:tc>
      </w:tr>
      <w:tr w:rsidR="007E499C" w:rsidRPr="00902ABA" w:rsidTr="007E499C">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4" w:space="0" w:color="4F81BD" w:themeColor="accent1"/>
              <w:right w:val="single" w:sz="4" w:space="0" w:color="4F81BD" w:themeColor="accent1"/>
            </w:tcBorders>
            <w:shd w:val="solid" w:color="DBE5F1" w:themeColor="accent1" w:themeTint="33" w:fill="DBE5F1" w:themeFill="accent1" w:themeFillTint="33"/>
          </w:tcPr>
          <w:p w:rsidR="007E499C" w:rsidRPr="00902ABA" w:rsidRDefault="007E499C" w:rsidP="001402C1">
            <w:pPr>
              <w:rPr>
                <w:rFonts w:cs="Arial"/>
                <w:b w:val="0"/>
                <w:color w:val="auto"/>
                <w:szCs w:val="20"/>
              </w:rPr>
            </w:pPr>
            <w:r w:rsidRPr="00902ABA">
              <w:rPr>
                <w:rFonts w:cs="Arial"/>
                <w:b w:val="0"/>
                <w:color w:val="auto"/>
                <w:szCs w:val="20"/>
              </w:rPr>
              <w:t>Aanbesteding</w:t>
            </w:r>
          </w:p>
        </w:tc>
        <w:tc>
          <w:tcPr>
            <w:tcW w:w="3686" w:type="dxa"/>
            <w:tcBorders>
              <w:top w:val="single" w:sz="4" w:space="0" w:color="4F81BD" w:themeColor="accent1"/>
              <w:left w:val="single" w:sz="4" w:space="0" w:color="4F81BD" w:themeColor="accent1"/>
              <w:bottom w:val="single" w:sz="4" w:space="0" w:color="4F81BD" w:themeColor="accent1"/>
              <w:right w:val="single" w:sz="8" w:space="0" w:color="4F81BD" w:themeColor="accent1"/>
            </w:tcBorders>
            <w:shd w:val="solid" w:color="DBE5F1" w:themeColor="accent1" w:themeTint="33" w:fill="DBE5F1" w:themeFill="accent1" w:themeFillTint="33"/>
          </w:tcPr>
          <w:p w:rsidR="007E499C" w:rsidRPr="005439C5" w:rsidRDefault="00D64EC9" w:rsidP="001402C1">
            <w:pP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17 februari 2016</w:t>
            </w:r>
          </w:p>
        </w:tc>
      </w:tr>
      <w:tr w:rsidR="007E499C" w:rsidRPr="00902ABA" w:rsidTr="007E49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4" w:space="0" w:color="4F81BD" w:themeColor="accent1"/>
              <w:right w:val="single" w:sz="4" w:space="0" w:color="4F81BD" w:themeColor="accent1"/>
            </w:tcBorders>
            <w:shd w:val="clear" w:color="DBE5F1" w:themeColor="accent1" w:themeTint="33" w:fill="auto"/>
          </w:tcPr>
          <w:p w:rsidR="007E499C" w:rsidRPr="00902ABA" w:rsidRDefault="007E499C" w:rsidP="001402C1">
            <w:pPr>
              <w:rPr>
                <w:rFonts w:cs="Arial"/>
                <w:b w:val="0"/>
                <w:color w:val="auto"/>
                <w:szCs w:val="20"/>
              </w:rPr>
            </w:pPr>
            <w:r w:rsidRPr="00902ABA">
              <w:rPr>
                <w:rFonts w:cs="Arial"/>
                <w:b w:val="0"/>
                <w:color w:val="auto"/>
                <w:szCs w:val="20"/>
              </w:rPr>
              <w:t>Gunningsbeslissing</w:t>
            </w:r>
          </w:p>
        </w:tc>
        <w:tc>
          <w:tcPr>
            <w:tcW w:w="3686" w:type="dxa"/>
            <w:tcBorders>
              <w:top w:val="single" w:sz="4" w:space="0" w:color="4F81BD" w:themeColor="accent1"/>
              <w:left w:val="single" w:sz="4" w:space="0" w:color="4F81BD" w:themeColor="accent1"/>
              <w:bottom w:val="single" w:sz="4" w:space="0" w:color="4F81BD" w:themeColor="accent1"/>
              <w:right w:val="single" w:sz="8" w:space="0" w:color="4F81BD" w:themeColor="accent1"/>
            </w:tcBorders>
            <w:shd w:val="clear" w:color="DBE5F1" w:themeColor="accent1" w:themeTint="33" w:fill="auto"/>
          </w:tcPr>
          <w:p w:rsidR="007E499C" w:rsidRPr="005439C5" w:rsidRDefault="00D64EC9" w:rsidP="001402C1">
            <w:pP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24 februari 2016</w:t>
            </w:r>
          </w:p>
        </w:tc>
      </w:tr>
      <w:tr w:rsidR="007E499C" w:rsidRPr="00902ABA" w:rsidTr="007E499C">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4" w:space="0" w:color="4F81BD" w:themeColor="accent1"/>
              <w:right w:val="single" w:sz="4" w:space="0" w:color="4F81BD" w:themeColor="accent1"/>
            </w:tcBorders>
            <w:shd w:val="solid" w:color="DBE5F1" w:themeColor="accent1" w:themeTint="33" w:fill="DBE5F1" w:themeFill="accent1" w:themeFillTint="33"/>
          </w:tcPr>
          <w:p w:rsidR="007E499C" w:rsidRPr="00902ABA" w:rsidRDefault="007E499C" w:rsidP="001402C1">
            <w:pPr>
              <w:rPr>
                <w:rFonts w:cs="Arial"/>
                <w:b w:val="0"/>
                <w:color w:val="auto"/>
                <w:szCs w:val="20"/>
              </w:rPr>
            </w:pPr>
            <w:proofErr w:type="spellStart"/>
            <w:r w:rsidRPr="00902ABA">
              <w:rPr>
                <w:rFonts w:cs="Arial"/>
                <w:b w:val="0"/>
                <w:color w:val="auto"/>
                <w:szCs w:val="20"/>
              </w:rPr>
              <w:t>Standstill</w:t>
            </w:r>
            <w:proofErr w:type="spellEnd"/>
            <w:r w:rsidRPr="00902ABA">
              <w:rPr>
                <w:rFonts w:cs="Arial"/>
                <w:b w:val="0"/>
                <w:color w:val="auto"/>
                <w:szCs w:val="20"/>
              </w:rPr>
              <w:t>-termijn</w:t>
            </w:r>
          </w:p>
        </w:tc>
        <w:tc>
          <w:tcPr>
            <w:tcW w:w="3686" w:type="dxa"/>
            <w:tcBorders>
              <w:top w:val="single" w:sz="4" w:space="0" w:color="4F81BD" w:themeColor="accent1"/>
              <w:left w:val="single" w:sz="4" w:space="0" w:color="4F81BD" w:themeColor="accent1"/>
              <w:bottom w:val="single" w:sz="4" w:space="0" w:color="4F81BD" w:themeColor="accent1"/>
              <w:right w:val="single" w:sz="8" w:space="0" w:color="4F81BD" w:themeColor="accent1"/>
            </w:tcBorders>
            <w:shd w:val="solid" w:color="DBE5F1" w:themeColor="accent1" w:themeTint="33" w:fill="DBE5F1" w:themeFill="accent1" w:themeFillTint="33"/>
          </w:tcPr>
          <w:p w:rsidR="007E499C" w:rsidRPr="005439C5" w:rsidRDefault="00D64EC9" w:rsidP="00D54C10">
            <w:pP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w:t>
            </w:r>
            <w:r w:rsidR="00D54C10">
              <w:rPr>
                <w:rFonts w:cs="Arial"/>
                <w:color w:val="auto"/>
                <w:szCs w:val="20"/>
              </w:rPr>
              <w:t>0</w:t>
            </w:r>
            <w:r>
              <w:rPr>
                <w:rFonts w:cs="Arial"/>
                <w:color w:val="auto"/>
                <w:szCs w:val="20"/>
              </w:rPr>
              <w:t xml:space="preserve"> dagen</w:t>
            </w:r>
          </w:p>
        </w:tc>
      </w:tr>
      <w:tr w:rsidR="007E499C" w:rsidRPr="00902ABA" w:rsidTr="007E49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4F81BD" w:themeColor="accent1"/>
              <w:left w:val="single" w:sz="8" w:space="0" w:color="4F81BD" w:themeColor="accent1"/>
              <w:bottom w:val="single" w:sz="8" w:space="0" w:color="4F81BD" w:themeColor="accent1"/>
              <w:right w:val="single" w:sz="4" w:space="0" w:color="4F81BD" w:themeColor="accent1"/>
            </w:tcBorders>
            <w:shd w:val="clear" w:color="DBE5F1" w:themeColor="accent1" w:themeTint="33" w:fill="auto"/>
          </w:tcPr>
          <w:p w:rsidR="007E499C" w:rsidRPr="00902ABA" w:rsidRDefault="007E499C" w:rsidP="001402C1">
            <w:pPr>
              <w:rPr>
                <w:rFonts w:cs="Arial"/>
                <w:b w:val="0"/>
                <w:color w:val="auto"/>
                <w:szCs w:val="20"/>
              </w:rPr>
            </w:pPr>
            <w:r w:rsidRPr="00902ABA">
              <w:rPr>
                <w:rFonts w:cs="Arial"/>
                <w:b w:val="0"/>
                <w:color w:val="auto"/>
                <w:szCs w:val="20"/>
              </w:rPr>
              <w:t>Definitieve gunning</w:t>
            </w:r>
          </w:p>
        </w:tc>
        <w:tc>
          <w:tcPr>
            <w:tcW w:w="3686" w:type="dxa"/>
            <w:tcBorders>
              <w:top w:val="single" w:sz="4" w:space="0" w:color="4F81BD" w:themeColor="accent1"/>
              <w:left w:val="single" w:sz="4" w:space="0" w:color="4F81BD" w:themeColor="accent1"/>
              <w:bottom w:val="single" w:sz="8" w:space="0" w:color="4F81BD" w:themeColor="accent1"/>
              <w:right w:val="single" w:sz="8" w:space="0" w:color="4F81BD" w:themeColor="accent1"/>
            </w:tcBorders>
            <w:shd w:val="clear" w:color="DBE5F1" w:themeColor="accent1" w:themeTint="33" w:fill="auto"/>
          </w:tcPr>
          <w:p w:rsidR="007E499C" w:rsidRPr="005439C5" w:rsidRDefault="00D64EC9" w:rsidP="00A743C4">
            <w:pP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w:t>
            </w:r>
            <w:r w:rsidR="00A743C4">
              <w:rPr>
                <w:rFonts w:cs="Arial"/>
                <w:color w:val="auto"/>
                <w:szCs w:val="20"/>
              </w:rPr>
              <w:t>4</w:t>
            </w:r>
            <w:r>
              <w:rPr>
                <w:rFonts w:cs="Arial"/>
                <w:color w:val="auto"/>
                <w:szCs w:val="20"/>
              </w:rPr>
              <w:t xml:space="preserve"> maart 2016</w:t>
            </w:r>
          </w:p>
        </w:tc>
      </w:tr>
    </w:tbl>
    <w:p w:rsidR="00820922" w:rsidRPr="00902ABA" w:rsidRDefault="00820922" w:rsidP="00820922">
      <w:pPr>
        <w:pStyle w:val="Geenafstand"/>
        <w:ind w:left="3600" w:hanging="3600"/>
        <w:rPr>
          <w:rFonts w:cs="Arial"/>
          <w:i/>
          <w:sz w:val="18"/>
          <w:szCs w:val="18"/>
        </w:rPr>
      </w:pPr>
      <w:r w:rsidRPr="00902ABA">
        <w:rPr>
          <w:rFonts w:cs="Arial"/>
          <w:i/>
          <w:sz w:val="18"/>
          <w:szCs w:val="18"/>
        </w:rPr>
        <w:t>Tabel 2.1: Termijnen aanbestedingsprocedure</w:t>
      </w:r>
    </w:p>
    <w:p w:rsidR="001402C1" w:rsidRPr="00902ABA" w:rsidRDefault="001402C1" w:rsidP="001402C1">
      <w:pPr>
        <w:rPr>
          <w:rFonts w:cs="Arial"/>
          <w:szCs w:val="20"/>
        </w:rPr>
      </w:pPr>
      <w:r w:rsidRPr="00902ABA">
        <w:rPr>
          <w:rFonts w:cs="Arial"/>
          <w:szCs w:val="20"/>
        </w:rPr>
        <w:t xml:space="preserve">Deze planning is indicatief. De gegadigden kunnen aan </w:t>
      </w:r>
      <w:r w:rsidR="00A13BB5" w:rsidRPr="00902ABA">
        <w:rPr>
          <w:rFonts w:cs="Arial"/>
          <w:szCs w:val="20"/>
        </w:rPr>
        <w:t>boven</w:t>
      </w:r>
      <w:r w:rsidRPr="00902ABA">
        <w:rPr>
          <w:rFonts w:cs="Arial"/>
          <w:szCs w:val="20"/>
        </w:rPr>
        <w:t>staande planning geen rechten ontlenen. De aanbestedende dienst behoudt zich het recht voor de planning te wijzigen.</w:t>
      </w:r>
    </w:p>
    <w:p w:rsidR="001402C1" w:rsidRPr="00902ABA" w:rsidRDefault="00626598" w:rsidP="000020E0">
      <w:pPr>
        <w:pStyle w:val="Kop2"/>
        <w:rPr>
          <w:rFonts w:cs="Arial"/>
        </w:rPr>
      </w:pPr>
      <w:bookmarkStart w:id="130" w:name="_Toc369088537"/>
      <w:bookmarkStart w:id="131" w:name="_Toc404347283"/>
      <w:bookmarkStart w:id="132" w:name="_Toc406500722"/>
      <w:bookmarkStart w:id="133" w:name="_Toc440447012"/>
      <w:r w:rsidRPr="00902ABA">
        <w:rPr>
          <w:rFonts w:cs="Arial"/>
        </w:rPr>
        <w:t>2.7</w:t>
      </w:r>
      <w:r w:rsidR="000020E0" w:rsidRPr="00902ABA">
        <w:rPr>
          <w:rFonts w:cs="Arial"/>
        </w:rPr>
        <w:t xml:space="preserve"> </w:t>
      </w:r>
      <w:r w:rsidR="001402C1" w:rsidRPr="00902ABA">
        <w:rPr>
          <w:rFonts w:cs="Arial"/>
        </w:rPr>
        <w:t>Varianten</w:t>
      </w:r>
      <w:bookmarkEnd w:id="130"/>
      <w:bookmarkEnd w:id="131"/>
      <w:bookmarkEnd w:id="132"/>
      <w:bookmarkEnd w:id="133"/>
    </w:p>
    <w:p w:rsidR="001402C1" w:rsidRPr="00902ABA" w:rsidRDefault="001402C1" w:rsidP="001402C1">
      <w:pPr>
        <w:rPr>
          <w:rFonts w:cs="Arial"/>
        </w:rPr>
      </w:pPr>
      <w:r w:rsidRPr="00902ABA">
        <w:rPr>
          <w:rFonts w:cs="Arial"/>
        </w:rPr>
        <w:t>Varianten zijn niet toegestaan</w:t>
      </w:r>
      <w:r w:rsidR="00584CCE">
        <w:rPr>
          <w:rFonts w:cs="Arial"/>
        </w:rPr>
        <w:t>.</w:t>
      </w:r>
    </w:p>
    <w:p w:rsidR="001402C1" w:rsidRPr="00902ABA" w:rsidRDefault="00626598" w:rsidP="000020E0">
      <w:pPr>
        <w:pStyle w:val="Kop2"/>
        <w:rPr>
          <w:rFonts w:cs="Arial"/>
        </w:rPr>
      </w:pPr>
      <w:bookmarkStart w:id="134" w:name="_Toc369088538"/>
      <w:bookmarkStart w:id="135" w:name="_Toc404347284"/>
      <w:bookmarkStart w:id="136" w:name="_Toc406500723"/>
      <w:bookmarkStart w:id="137" w:name="_Toc440447013"/>
      <w:r w:rsidRPr="00902ABA">
        <w:rPr>
          <w:rFonts w:cs="Arial"/>
        </w:rPr>
        <w:lastRenderedPageBreak/>
        <w:t>2.8</w:t>
      </w:r>
      <w:r w:rsidR="000020E0" w:rsidRPr="00902ABA">
        <w:rPr>
          <w:rFonts w:cs="Arial"/>
        </w:rPr>
        <w:t xml:space="preserve"> </w:t>
      </w:r>
      <w:r w:rsidR="001402C1" w:rsidRPr="00902ABA">
        <w:rPr>
          <w:rFonts w:cs="Arial"/>
        </w:rPr>
        <w:t>Overige bepalingen</w:t>
      </w:r>
      <w:bookmarkEnd w:id="134"/>
      <w:bookmarkEnd w:id="135"/>
      <w:bookmarkEnd w:id="136"/>
      <w:bookmarkEnd w:id="137"/>
    </w:p>
    <w:p w:rsidR="001402C1" w:rsidRPr="00902ABA" w:rsidRDefault="00626598" w:rsidP="001C048E">
      <w:pPr>
        <w:pStyle w:val="Kop3"/>
      </w:pPr>
      <w:bookmarkStart w:id="138" w:name="_Toc369088539"/>
      <w:bookmarkStart w:id="139" w:name="_Toc404347285"/>
      <w:bookmarkStart w:id="140" w:name="_Toc406500724"/>
      <w:bookmarkStart w:id="141" w:name="_Toc440447014"/>
      <w:r w:rsidRPr="00902ABA">
        <w:t>2.8</w:t>
      </w:r>
      <w:r w:rsidR="000020E0" w:rsidRPr="00902ABA">
        <w:t xml:space="preserve">.1 </w:t>
      </w:r>
      <w:r w:rsidR="001402C1" w:rsidRPr="00902ABA">
        <w:t>Communicatie</w:t>
      </w:r>
      <w:bookmarkEnd w:id="138"/>
      <w:bookmarkEnd w:id="139"/>
      <w:bookmarkEnd w:id="140"/>
      <w:bookmarkEnd w:id="141"/>
    </w:p>
    <w:p w:rsidR="00D54C10" w:rsidRDefault="00D54C10" w:rsidP="00D54C10">
      <w:pPr>
        <w:spacing w:after="0"/>
        <w:jc w:val="both"/>
        <w:rPr>
          <w:rFonts w:cs="Arial"/>
        </w:rPr>
      </w:pPr>
      <w:r>
        <w:rPr>
          <w:rFonts w:cs="Arial"/>
        </w:rPr>
        <w:t>V</w:t>
      </w:r>
      <w:r w:rsidRPr="00902ABA">
        <w:rPr>
          <w:rFonts w:cs="Arial"/>
        </w:rPr>
        <w:t xml:space="preserve">oertaal </w:t>
      </w:r>
      <w:r>
        <w:rPr>
          <w:rFonts w:cs="Arial"/>
        </w:rPr>
        <w:t xml:space="preserve">die in het kader van dit project gehanteerd wordt, is </w:t>
      </w:r>
      <w:r w:rsidRPr="00902ABA">
        <w:rPr>
          <w:rFonts w:cs="Arial"/>
        </w:rPr>
        <w:t>Nederlands. Geschriften moeten worden gesteld in de Nederlandse taal.</w:t>
      </w:r>
    </w:p>
    <w:p w:rsidR="001402C1" w:rsidRPr="00902ABA" w:rsidRDefault="00626598" w:rsidP="001C048E">
      <w:pPr>
        <w:pStyle w:val="Kop3"/>
      </w:pPr>
      <w:bookmarkStart w:id="142" w:name="_Toc369088540"/>
      <w:bookmarkStart w:id="143" w:name="_Toc404347286"/>
      <w:bookmarkStart w:id="144" w:name="_Toc406500725"/>
      <w:bookmarkStart w:id="145" w:name="_Toc440447015"/>
      <w:r w:rsidRPr="00902ABA">
        <w:t>2.8</w:t>
      </w:r>
      <w:r w:rsidR="005E106B" w:rsidRPr="00902ABA">
        <w:t xml:space="preserve">.2 </w:t>
      </w:r>
      <w:r w:rsidR="001402C1" w:rsidRPr="00902ABA">
        <w:t>Inschrijving</w:t>
      </w:r>
      <w:bookmarkEnd w:id="142"/>
      <w:bookmarkEnd w:id="143"/>
      <w:bookmarkEnd w:id="144"/>
      <w:bookmarkEnd w:id="145"/>
    </w:p>
    <w:p w:rsidR="001402C1" w:rsidRPr="00902ABA" w:rsidRDefault="001402C1" w:rsidP="001402C1">
      <w:pPr>
        <w:rPr>
          <w:rFonts w:cs="Arial"/>
        </w:rPr>
      </w:pPr>
      <w:r w:rsidRPr="00902ABA">
        <w:rPr>
          <w:rFonts w:cs="Arial"/>
        </w:rPr>
        <w:t xml:space="preserve">Door inschrijving stemmen de inschrijvers in met de aanbestedingsprocedure, de daarop van toepassing zijnde voorwaarden en deze aanbestedingsleidraad. Algemene voorwaarden van inschrijvers of gegadigden worden nadrukkelijk van de hand gewezen. Het opnemen hiervan </w:t>
      </w:r>
      <w:r w:rsidR="00EB4EC9">
        <w:rPr>
          <w:rFonts w:cs="Arial"/>
        </w:rPr>
        <w:t xml:space="preserve">kan tot </w:t>
      </w:r>
      <w:r w:rsidR="00EB4EC9" w:rsidRPr="00902ABA">
        <w:rPr>
          <w:rFonts w:cs="Arial"/>
        </w:rPr>
        <w:t xml:space="preserve"> </w:t>
      </w:r>
      <w:r w:rsidRPr="00902ABA">
        <w:rPr>
          <w:rFonts w:cs="Arial"/>
        </w:rPr>
        <w:t>uitsluiting van de aan</w:t>
      </w:r>
      <w:r w:rsidR="005E106B" w:rsidRPr="00902ABA">
        <w:rPr>
          <w:rFonts w:cs="Arial"/>
        </w:rPr>
        <w:t xml:space="preserve">bestedingsprocedure </w:t>
      </w:r>
      <w:r w:rsidR="00EB4EC9">
        <w:rPr>
          <w:rFonts w:cs="Arial"/>
        </w:rPr>
        <w:t>leiden</w:t>
      </w:r>
      <w:r w:rsidR="005E106B" w:rsidRPr="00902ABA">
        <w:rPr>
          <w:rFonts w:cs="Arial"/>
        </w:rPr>
        <w:t>.</w:t>
      </w:r>
    </w:p>
    <w:p w:rsidR="001402C1" w:rsidRPr="00902ABA" w:rsidRDefault="00626598" w:rsidP="001C048E">
      <w:pPr>
        <w:pStyle w:val="Kop3"/>
      </w:pPr>
      <w:bookmarkStart w:id="146" w:name="_Toc369088541"/>
      <w:bookmarkStart w:id="147" w:name="_Toc404347287"/>
      <w:bookmarkStart w:id="148" w:name="_Toc406500726"/>
      <w:bookmarkStart w:id="149" w:name="_Toc440447016"/>
      <w:r w:rsidRPr="00902ABA">
        <w:t>2.8</w:t>
      </w:r>
      <w:r w:rsidR="005E106B" w:rsidRPr="00902ABA">
        <w:t xml:space="preserve">.3 </w:t>
      </w:r>
      <w:r w:rsidR="001402C1" w:rsidRPr="00902ABA">
        <w:t>Tegenstrijdigheden</w:t>
      </w:r>
      <w:bookmarkEnd w:id="146"/>
      <w:bookmarkEnd w:id="147"/>
      <w:bookmarkEnd w:id="148"/>
      <w:bookmarkEnd w:id="149"/>
    </w:p>
    <w:p w:rsidR="00D54C10" w:rsidRDefault="00D54C10" w:rsidP="00D54C10">
      <w:pPr>
        <w:spacing w:after="0"/>
        <w:jc w:val="both"/>
        <w:rPr>
          <w:rFonts w:cs="Arial"/>
        </w:rPr>
      </w:pPr>
      <w:r w:rsidRPr="00902ABA">
        <w:rPr>
          <w:rFonts w:cs="Arial"/>
        </w:rPr>
        <w:t>Deze leidraad is met zorg opgesteld. Mochten er desondanks tegenstrijdigheden, disproportionele eisen en/of onvolkomenheden in staan, dan dient u als inschrijver de aanbestedende dienst hier te allen tijde van op de hoogte te stellen.</w:t>
      </w:r>
      <w:r w:rsidRPr="00FF5343">
        <w:t xml:space="preserve"> </w:t>
      </w:r>
      <w:r w:rsidRPr="00FF5343">
        <w:rPr>
          <w:rFonts w:cs="Arial"/>
        </w:rPr>
        <w:t>Het eerst na het indienen van een inschrijving naar voren</w:t>
      </w:r>
      <w:r>
        <w:rPr>
          <w:rFonts w:cs="Arial"/>
        </w:rPr>
        <w:t xml:space="preserve"> </w:t>
      </w:r>
      <w:r w:rsidRPr="00FF5343">
        <w:rPr>
          <w:rFonts w:cs="Arial"/>
        </w:rPr>
        <w:t xml:space="preserve">brengen van tekortkomingen in de aanbestedingsstukken </w:t>
      </w:r>
      <w:r>
        <w:rPr>
          <w:rFonts w:cs="Arial"/>
        </w:rPr>
        <w:t>leidt tot rechtsverwerking. D</w:t>
      </w:r>
      <w:r w:rsidRPr="00FF5343">
        <w:rPr>
          <w:rFonts w:cs="Arial"/>
        </w:rPr>
        <w:t>e</w:t>
      </w:r>
      <w:r>
        <w:rPr>
          <w:rFonts w:cs="Arial"/>
        </w:rPr>
        <w:t>ze tekortkomingen kunnen de</w:t>
      </w:r>
      <w:r w:rsidRPr="00FF5343">
        <w:rPr>
          <w:rFonts w:cs="Arial"/>
        </w:rPr>
        <w:t xml:space="preserve"> Provincie niet worden teg</w:t>
      </w:r>
      <w:r>
        <w:rPr>
          <w:rFonts w:cs="Arial"/>
        </w:rPr>
        <w:t>en</w:t>
      </w:r>
      <w:r w:rsidRPr="00FF5343">
        <w:rPr>
          <w:rFonts w:cs="Arial"/>
        </w:rPr>
        <w:t>geworpen.</w:t>
      </w:r>
    </w:p>
    <w:p w:rsidR="001402C1" w:rsidRPr="00902ABA" w:rsidRDefault="00626598" w:rsidP="001C048E">
      <w:pPr>
        <w:pStyle w:val="Kop3"/>
      </w:pPr>
      <w:bookmarkStart w:id="150" w:name="_Toc369088542"/>
      <w:bookmarkStart w:id="151" w:name="_Toc404347288"/>
      <w:bookmarkStart w:id="152" w:name="_Toc406500727"/>
      <w:bookmarkStart w:id="153" w:name="_Toc440447017"/>
      <w:r w:rsidRPr="00902ABA">
        <w:t>2.8</w:t>
      </w:r>
      <w:r w:rsidR="005E106B" w:rsidRPr="00902ABA">
        <w:t xml:space="preserve">.4 </w:t>
      </w:r>
      <w:r w:rsidR="001402C1" w:rsidRPr="00902ABA">
        <w:t>Wijzigingen</w:t>
      </w:r>
      <w:r w:rsidR="00285092">
        <w:t xml:space="preserve">, tussentijdse beëindiging </w:t>
      </w:r>
      <w:r w:rsidR="001402C1" w:rsidRPr="00902ABA">
        <w:t>en opschorting</w:t>
      </w:r>
      <w:bookmarkEnd w:id="150"/>
      <w:bookmarkEnd w:id="151"/>
      <w:bookmarkEnd w:id="152"/>
      <w:bookmarkEnd w:id="153"/>
    </w:p>
    <w:p w:rsidR="00285092" w:rsidRPr="00902ABA" w:rsidRDefault="001402C1" w:rsidP="001402C1">
      <w:pPr>
        <w:rPr>
          <w:rFonts w:cs="Arial"/>
        </w:rPr>
      </w:pPr>
      <w:r w:rsidRPr="00902ABA">
        <w:rPr>
          <w:rFonts w:cs="Arial"/>
        </w:rPr>
        <w:t>Indien de aanbestedende dienst om wat voor reden dan ook besluit de procedure op te schorten</w:t>
      </w:r>
      <w:r w:rsidR="00DD1EEE">
        <w:rPr>
          <w:rFonts w:cs="Arial"/>
        </w:rPr>
        <w:t xml:space="preserve"> of te beëindigen</w:t>
      </w:r>
      <w:r w:rsidR="00C44BDB">
        <w:rPr>
          <w:rFonts w:cs="Arial"/>
        </w:rPr>
        <w:t>,</w:t>
      </w:r>
      <w:r w:rsidRPr="00902ABA">
        <w:rPr>
          <w:rFonts w:cs="Arial"/>
        </w:rPr>
        <w:t xml:space="preserve"> kunnen de </w:t>
      </w:r>
      <w:r w:rsidR="00626598" w:rsidRPr="00902ABA">
        <w:rPr>
          <w:rFonts w:cs="Arial"/>
        </w:rPr>
        <w:t xml:space="preserve">uitgenodigde inschrijvers </w:t>
      </w:r>
      <w:r w:rsidRPr="00902ABA">
        <w:rPr>
          <w:rFonts w:cs="Arial"/>
        </w:rPr>
        <w:t xml:space="preserve"> aan hun deelname geen rechten ontlenen en geen recht ontlenen tot vergoeding inzake gemaakte en/of te maken kosten.</w:t>
      </w:r>
    </w:p>
    <w:p w:rsidR="001402C1" w:rsidRPr="00902ABA" w:rsidRDefault="00626598" w:rsidP="001C048E">
      <w:pPr>
        <w:pStyle w:val="Kop3"/>
      </w:pPr>
      <w:bookmarkStart w:id="154" w:name="_Toc369088543"/>
      <w:bookmarkStart w:id="155" w:name="_Toc404347289"/>
      <w:bookmarkStart w:id="156" w:name="_Toc406500728"/>
      <w:bookmarkStart w:id="157" w:name="_Toc440447018"/>
      <w:r w:rsidRPr="00902ABA">
        <w:t>2.8</w:t>
      </w:r>
      <w:r w:rsidR="005E106B" w:rsidRPr="00902ABA">
        <w:t xml:space="preserve">.5 </w:t>
      </w:r>
      <w:r w:rsidR="001402C1" w:rsidRPr="00902ABA">
        <w:t>Controle op juistheid</w:t>
      </w:r>
      <w:bookmarkEnd w:id="154"/>
      <w:bookmarkEnd w:id="155"/>
      <w:bookmarkEnd w:id="156"/>
      <w:bookmarkEnd w:id="157"/>
    </w:p>
    <w:p w:rsidR="001402C1" w:rsidRPr="00902ABA" w:rsidRDefault="001402C1" w:rsidP="001402C1">
      <w:pPr>
        <w:widowControl w:val="0"/>
        <w:autoSpaceDE w:val="0"/>
        <w:autoSpaceDN w:val="0"/>
        <w:adjustRightInd w:val="0"/>
        <w:spacing w:after="0" w:line="240" w:lineRule="auto"/>
        <w:rPr>
          <w:rFonts w:cs="Arial"/>
        </w:rPr>
      </w:pPr>
      <w:r w:rsidRPr="00902ABA">
        <w:rPr>
          <w:rFonts w:cs="Arial"/>
        </w:rPr>
        <w:t xml:space="preserve">De opdrachtgever mag en kan de door de inschrijver verstrekte gegevens en verklaringen op juistheid controleren. </w:t>
      </w:r>
      <w:r w:rsidR="00C44BDB">
        <w:rPr>
          <w:rFonts w:cs="Arial"/>
        </w:rPr>
        <w:t>De i</w:t>
      </w:r>
      <w:r w:rsidRPr="00902ABA">
        <w:rPr>
          <w:rFonts w:cs="Arial"/>
        </w:rPr>
        <w:t>nschrijver verklaart door aanmelding aan deze controle mee te werken.</w:t>
      </w:r>
    </w:p>
    <w:p w:rsidR="001402C1" w:rsidRPr="00902ABA" w:rsidRDefault="001402C1" w:rsidP="001402C1">
      <w:pPr>
        <w:widowControl w:val="0"/>
        <w:autoSpaceDE w:val="0"/>
        <w:autoSpaceDN w:val="0"/>
        <w:adjustRightInd w:val="0"/>
        <w:spacing w:after="0" w:line="240" w:lineRule="auto"/>
        <w:rPr>
          <w:rFonts w:eastAsiaTheme="majorEastAsia" w:cs="Arial"/>
          <w:b/>
          <w:bCs/>
          <w:szCs w:val="20"/>
        </w:rPr>
      </w:pPr>
      <w:r w:rsidRPr="00902ABA">
        <w:rPr>
          <w:rFonts w:cs="Arial"/>
        </w:rPr>
        <w:t>Indien inschrijver onjuiste gegevens overlegt, kan dit tot uitsluiting van verdere deelname aan de aanbestedingsprocedure leiden.</w:t>
      </w:r>
    </w:p>
    <w:p w:rsidR="001402C1" w:rsidRPr="00902ABA" w:rsidRDefault="00626598" w:rsidP="001C048E">
      <w:pPr>
        <w:pStyle w:val="Kop3"/>
      </w:pPr>
      <w:bookmarkStart w:id="158" w:name="_Toc369088544"/>
      <w:bookmarkStart w:id="159" w:name="_Toc404347290"/>
      <w:bookmarkStart w:id="160" w:name="_Toc406500729"/>
      <w:bookmarkStart w:id="161" w:name="_Toc440447019"/>
      <w:r w:rsidRPr="00902ABA">
        <w:t>2.8</w:t>
      </w:r>
      <w:r w:rsidR="005E106B" w:rsidRPr="00902ABA">
        <w:t xml:space="preserve">.6 </w:t>
      </w:r>
      <w:r w:rsidR="001402C1" w:rsidRPr="00902ABA">
        <w:t>Bewijzen in plaats van verklaringen</w:t>
      </w:r>
      <w:bookmarkEnd w:id="158"/>
      <w:bookmarkEnd w:id="159"/>
      <w:bookmarkEnd w:id="160"/>
      <w:bookmarkEnd w:id="161"/>
    </w:p>
    <w:p w:rsidR="001402C1" w:rsidRPr="00902ABA" w:rsidRDefault="001402C1" w:rsidP="001402C1">
      <w:pPr>
        <w:widowControl w:val="0"/>
        <w:autoSpaceDE w:val="0"/>
        <w:autoSpaceDN w:val="0"/>
        <w:adjustRightInd w:val="0"/>
        <w:spacing w:after="0" w:line="240" w:lineRule="auto"/>
        <w:rPr>
          <w:rFonts w:cs="Arial"/>
        </w:rPr>
      </w:pPr>
      <w:r w:rsidRPr="00902ABA">
        <w:rPr>
          <w:rFonts w:cs="Arial"/>
        </w:rPr>
        <w:t>Indien door de aanbestedende dienst het verzoek gedaan wordt bewijsstukken te overleggen als bewijs voor de ingediende verklaringen en gegevens, dient de inschrijver dit binnen 7 werkdagen na het daartoe gedane verzoek te overleggen.</w:t>
      </w:r>
    </w:p>
    <w:p w:rsidR="001402C1" w:rsidRPr="00902ABA" w:rsidRDefault="00626598" w:rsidP="001C048E">
      <w:pPr>
        <w:pStyle w:val="Kop3"/>
      </w:pPr>
      <w:bookmarkStart w:id="162" w:name="_Toc369088545"/>
      <w:bookmarkStart w:id="163" w:name="_Toc404347291"/>
      <w:bookmarkStart w:id="164" w:name="_Toc406500730"/>
      <w:bookmarkStart w:id="165" w:name="_Toc440447020"/>
      <w:r w:rsidRPr="00902ABA">
        <w:t>2.8</w:t>
      </w:r>
      <w:r w:rsidR="005E106B" w:rsidRPr="00902ABA">
        <w:t xml:space="preserve">.7 </w:t>
      </w:r>
      <w:r w:rsidR="001402C1" w:rsidRPr="00902ABA">
        <w:t>Ondertekenen, invullen en paraferen van documenten</w:t>
      </w:r>
      <w:bookmarkEnd w:id="162"/>
      <w:bookmarkEnd w:id="163"/>
      <w:bookmarkEnd w:id="164"/>
      <w:bookmarkEnd w:id="165"/>
      <w:r w:rsidR="001402C1" w:rsidRPr="00902ABA">
        <w:t xml:space="preserve"> </w:t>
      </w:r>
    </w:p>
    <w:p w:rsidR="001402C1" w:rsidRPr="00902ABA" w:rsidRDefault="001402C1" w:rsidP="001402C1">
      <w:pPr>
        <w:rPr>
          <w:rFonts w:cs="Arial"/>
        </w:rPr>
      </w:pPr>
      <w:r w:rsidRPr="00902ABA">
        <w:rPr>
          <w:rFonts w:cs="Arial"/>
        </w:rPr>
        <w:t>De documenten dienen bij inschrijving volledig ingevuld, geparafeerd en waar nodig ondertekend te zijn door een rechtsgeldig vertegenwoordiger van de onderneming.</w:t>
      </w:r>
    </w:p>
    <w:p w:rsidR="001402C1" w:rsidRPr="00902ABA" w:rsidRDefault="00626598" w:rsidP="001C048E">
      <w:pPr>
        <w:pStyle w:val="Kop3"/>
      </w:pPr>
      <w:bookmarkStart w:id="166" w:name="_Toc369088546"/>
      <w:bookmarkStart w:id="167" w:name="_Toc404347292"/>
      <w:bookmarkStart w:id="168" w:name="_Toc406500731"/>
      <w:bookmarkStart w:id="169" w:name="_Toc440447021"/>
      <w:r w:rsidRPr="00902ABA">
        <w:t>2.8</w:t>
      </w:r>
      <w:r w:rsidR="005E106B" w:rsidRPr="00902ABA">
        <w:t xml:space="preserve">.8 </w:t>
      </w:r>
      <w:r w:rsidR="001402C1" w:rsidRPr="00902ABA">
        <w:t>Wet arbeid Vreemdelingen (WAV)</w:t>
      </w:r>
      <w:bookmarkEnd w:id="166"/>
      <w:bookmarkEnd w:id="167"/>
      <w:bookmarkEnd w:id="168"/>
      <w:bookmarkEnd w:id="169"/>
    </w:p>
    <w:p w:rsidR="001402C1" w:rsidRPr="00902ABA" w:rsidRDefault="001402C1" w:rsidP="001402C1">
      <w:pPr>
        <w:rPr>
          <w:rFonts w:cs="Arial"/>
        </w:rPr>
      </w:pPr>
      <w:r w:rsidRPr="00902ABA">
        <w:rPr>
          <w:rFonts w:cs="Arial"/>
        </w:rPr>
        <w:t xml:space="preserve">De opdrachtnemer wordt geacht bekend te zijn met de bepalingen van de Wet Arbeid Vreemdelingen (WAV) en dient aan alle uit die wet voortvloeiende verplichtingen te voldoen. </w:t>
      </w:r>
    </w:p>
    <w:p w:rsidR="00626598" w:rsidRPr="00BE25D4" w:rsidRDefault="00626598" w:rsidP="001C048E">
      <w:pPr>
        <w:pStyle w:val="Kop3"/>
      </w:pPr>
      <w:bookmarkStart w:id="170" w:name="_Toc404347293"/>
      <w:bookmarkStart w:id="171" w:name="_Toc406500732"/>
      <w:bookmarkStart w:id="172" w:name="_Toc440447022"/>
      <w:r w:rsidRPr="00BE25D4">
        <w:t>2.8.9 Gestanddoening</w:t>
      </w:r>
      <w:bookmarkEnd w:id="170"/>
      <w:bookmarkEnd w:id="171"/>
      <w:bookmarkEnd w:id="172"/>
    </w:p>
    <w:p w:rsidR="00763171" w:rsidRPr="00902ABA" w:rsidRDefault="00626598" w:rsidP="0043747F">
      <w:r w:rsidRPr="00902ABA">
        <w:t>De inschrijver dient zijn inschrijving gestand te doen gedurende 60 dagen na de uiterste datum waarop de inschrijving dient te zijn ingediend.</w:t>
      </w:r>
    </w:p>
    <w:p w:rsidR="00626598" w:rsidRPr="00902ABA" w:rsidRDefault="00626598" w:rsidP="0043747F">
      <w:r w:rsidRPr="00902ABA">
        <w:t>In geval door een (afgewezen) inschrijver een</w:t>
      </w:r>
      <w:r w:rsidR="00763171" w:rsidRPr="00902ABA">
        <w:t xml:space="preserve"> </w:t>
      </w:r>
      <w:r w:rsidRPr="00902ABA">
        <w:t>kort geding wordt aangespannen tegen de gunningbeslissing van de</w:t>
      </w:r>
      <w:r w:rsidR="00763171" w:rsidRPr="00902ABA">
        <w:t xml:space="preserve"> aanbestedende dienst, gaat de </w:t>
      </w:r>
      <w:r w:rsidRPr="00902ABA">
        <w:t>inschrijver akkoord met een automatische verlenging van de gestanddoening termijn tot 14 dagen na</w:t>
      </w:r>
      <w:r w:rsidR="00763171" w:rsidRPr="00902ABA">
        <w:t xml:space="preserve"> </w:t>
      </w:r>
      <w:r w:rsidRPr="00902ABA">
        <w:t>vonnis in kort geding.</w:t>
      </w:r>
    </w:p>
    <w:p w:rsidR="00763171" w:rsidRPr="00902ABA" w:rsidRDefault="00763171" w:rsidP="001C048E">
      <w:pPr>
        <w:pStyle w:val="Kop3"/>
        <w:rPr>
          <w:rFonts w:cs="Arial"/>
          <w:b/>
        </w:rPr>
      </w:pPr>
      <w:bookmarkStart w:id="173" w:name="_Toc404347294"/>
      <w:bookmarkStart w:id="174" w:name="_Toc406500733"/>
      <w:bookmarkStart w:id="175" w:name="_Toc440447023"/>
      <w:r w:rsidRPr="00902ABA">
        <w:lastRenderedPageBreak/>
        <w:t>2.8.10 Van toepassing zijnde voorwaarden</w:t>
      </w:r>
      <w:bookmarkEnd w:id="173"/>
      <w:bookmarkEnd w:id="174"/>
      <w:bookmarkEnd w:id="175"/>
    </w:p>
    <w:p w:rsidR="002A36A1" w:rsidRPr="00902ABA" w:rsidRDefault="00763171" w:rsidP="0043747F">
      <w:r w:rsidRPr="00902ABA">
        <w:t xml:space="preserve">Benadrukt wordt dat de “Algemene voorwaarden provincie Fryslân bij overeenkomsten van opdracht tot het verrichten van diensten” op de opdracht van toepassing zijn. Deze  zijn opgenomen </w:t>
      </w:r>
      <w:r w:rsidRPr="00373CD6">
        <w:t xml:space="preserve">in bijlage </w:t>
      </w:r>
      <w:r w:rsidR="00287C39">
        <w:t>F</w:t>
      </w:r>
      <w:r w:rsidRPr="00373CD6">
        <w:t>.</w:t>
      </w:r>
      <w:r w:rsidRPr="00902ABA">
        <w:t xml:space="preserve"> </w:t>
      </w:r>
    </w:p>
    <w:p w:rsidR="002A36A1" w:rsidRPr="00902ABA" w:rsidRDefault="002A36A1" w:rsidP="002A36A1">
      <w:r w:rsidRPr="00902ABA">
        <w:t>Op deze voorwaarden is de volgende clausule ten aanzien van de beperking van aansprakelijkheid van kracht:</w:t>
      </w:r>
    </w:p>
    <w:p w:rsidR="002A36A1" w:rsidRPr="00902ABA" w:rsidRDefault="002A36A1" w:rsidP="00176792">
      <w:pPr>
        <w:pStyle w:val="Lijstalinea"/>
        <w:numPr>
          <w:ilvl w:val="0"/>
          <w:numId w:val="5"/>
        </w:numPr>
        <w:rPr>
          <w:i/>
        </w:rPr>
      </w:pPr>
      <w:r w:rsidRPr="00902ABA">
        <w:rPr>
          <w:i/>
        </w:rPr>
        <w:t xml:space="preserve">In afwijking van het bepaalde in de Algemene Voorwaarden is de aansprakelijkheid van </w:t>
      </w:r>
      <w:bookmarkStart w:id="176" w:name="_GoBack"/>
      <w:bookmarkEnd w:id="176"/>
      <w:r w:rsidRPr="00902ABA">
        <w:rPr>
          <w:i/>
        </w:rPr>
        <w:t>opdrachtnemer per schadeveroorzakende gebeurtenis gemaximeerd tot € 1 miljoen. Indien in hetzelfde kalenderjaar sprake is van meerdere schadeveroorzakende gebeurtenissen is de aansprakelijkheid van opdrachtnemer in dat kalenderjaar gemaximeerd tot € 2 miljoen. Genoemde bedragen worden vermeerderd met BTW indien en voor zover over (delen van) een uit te keren schadevergoeding BTW zou zijn verschuldigd en dit erin zou resulteren dat de hier aangegeven maxima worden overschreden;</w:t>
      </w:r>
    </w:p>
    <w:p w:rsidR="002A36A1" w:rsidRPr="00902ABA" w:rsidRDefault="002A36A1" w:rsidP="00176792">
      <w:pPr>
        <w:pStyle w:val="Lijstalinea"/>
        <w:numPr>
          <w:ilvl w:val="0"/>
          <w:numId w:val="5"/>
        </w:numPr>
        <w:rPr>
          <w:i/>
        </w:rPr>
      </w:pPr>
      <w:r w:rsidRPr="00902ABA">
        <w:rPr>
          <w:i/>
        </w:rPr>
        <w:t>De in het eerste lid genoemde aansprakelijkheidsbeperking is niet van toepassing indien</w:t>
      </w:r>
      <w:r w:rsidR="00C44BDB">
        <w:rPr>
          <w:i/>
        </w:rPr>
        <w:t xml:space="preserve"> </w:t>
      </w:r>
      <w:r w:rsidRPr="00902ABA">
        <w:rPr>
          <w:i/>
        </w:rPr>
        <w:t>de schade een gevolg is van opzet of grove schuld van opdrachtnemer of van degenen voor wie hij verantwoordelijk is waaronder begrepen zijn personeelsleden en/of anderen die hij bij de uitvoering van de overeenkomst heeft ingeschakeld, waaronder zijn opdrachtnemer(s);</w:t>
      </w:r>
    </w:p>
    <w:p w:rsidR="00A064BE" w:rsidRPr="00902ABA" w:rsidRDefault="002A36A1" w:rsidP="002A36A1">
      <w:r w:rsidRPr="00902ABA">
        <w:t>Door de opdrachtnemer gebruikte branchevoorwaarden, algemene voorwaarden of andere</w:t>
      </w:r>
      <w:r w:rsidR="00A064BE" w:rsidRPr="00902ABA">
        <w:t xml:space="preserve"> </w:t>
      </w:r>
      <w:r w:rsidRPr="00902ABA">
        <w:t>voorwaarden zijn niet van toepassing en worden reeds hierbij voor alsdan uitdrukkelijk van de</w:t>
      </w:r>
      <w:r w:rsidR="00A064BE" w:rsidRPr="00902ABA">
        <w:t xml:space="preserve"> </w:t>
      </w:r>
      <w:r w:rsidRPr="00902ABA">
        <w:t>hand gewezen.</w:t>
      </w:r>
    </w:p>
    <w:p w:rsidR="00A064BE" w:rsidRPr="00902ABA" w:rsidRDefault="00A064BE" w:rsidP="00A064BE">
      <w:r w:rsidRPr="00902ABA">
        <w:t>Verder zijn de volgende aanvullingen van toepassing:</w:t>
      </w:r>
    </w:p>
    <w:p w:rsidR="00A064BE" w:rsidRPr="00902ABA" w:rsidRDefault="00A064BE" w:rsidP="00176792">
      <w:pPr>
        <w:pStyle w:val="Lijstalinea"/>
        <w:numPr>
          <w:ilvl w:val="0"/>
          <w:numId w:val="6"/>
        </w:numPr>
        <w:rPr>
          <w:i/>
        </w:rPr>
      </w:pPr>
      <w:r w:rsidRPr="00902ABA">
        <w:rPr>
          <w:i/>
        </w:rPr>
        <w:t>De opdrachtnemer is verplicht om de door hem te verrichten werkzaamheden uit te voeren overeenkomstig de in hoofdstuk 3 omschreven opdracht. Het is de opdrachtnemer niet toegestaan anders dan op verzoek van de opdrachtgever, of zonder toestemming van de opdrachtgever af te wijken van de in deze stukken geformuleerde uitgangspunten. Meer in het bijzonder is de opdrachtnemer gehouden om de opdracht en de werkpakketten tijdig volgens het tijdschema uit te voeren, bij overschrijding van de termijnen geraakt de opdrach</w:t>
      </w:r>
      <w:r w:rsidR="00285092">
        <w:rPr>
          <w:i/>
        </w:rPr>
        <w:t>tnemer van rechtswege in verzuim (zie paragraaf 2.8.1</w:t>
      </w:r>
      <w:r w:rsidR="00DD1EEE">
        <w:rPr>
          <w:i/>
        </w:rPr>
        <w:t>4</w:t>
      </w:r>
      <w:r w:rsidR="00285092">
        <w:rPr>
          <w:i/>
        </w:rPr>
        <w:t xml:space="preserve"> voor de tijdsbepaling</w:t>
      </w:r>
      <w:r w:rsidR="00CD0DE5">
        <w:rPr>
          <w:i/>
        </w:rPr>
        <w:t xml:space="preserve"> en de boete voor tijdoverschrijdingen</w:t>
      </w:r>
      <w:r w:rsidR="00285092">
        <w:rPr>
          <w:i/>
        </w:rPr>
        <w:t>)</w:t>
      </w:r>
    </w:p>
    <w:p w:rsidR="0043747F" w:rsidRPr="00902ABA" w:rsidRDefault="00A064BE" w:rsidP="00176792">
      <w:pPr>
        <w:pStyle w:val="Lijstalinea"/>
        <w:numPr>
          <w:ilvl w:val="0"/>
          <w:numId w:val="6"/>
        </w:numPr>
        <w:rPr>
          <w:i/>
        </w:rPr>
      </w:pPr>
      <w:r w:rsidRPr="00902ABA">
        <w:rPr>
          <w:i/>
        </w:rPr>
        <w:t>Aan mondelinge afspraken kan de opdrachtnemer geen rechten ontlenen, tenzij deze door de opdrachtgever schriftelijk zijn bevestigd dan wel vastgelegd door opdrachtnemer en geaccordeerd door opdrachtgever.</w:t>
      </w:r>
    </w:p>
    <w:p w:rsidR="0043747F" w:rsidRPr="00902ABA" w:rsidRDefault="0043747F" w:rsidP="001C048E">
      <w:pPr>
        <w:pStyle w:val="Kop3"/>
        <w:rPr>
          <w:rFonts w:cs="Arial"/>
          <w:b/>
        </w:rPr>
      </w:pPr>
      <w:bookmarkStart w:id="177" w:name="_Toc404347295"/>
      <w:bookmarkStart w:id="178" w:name="_Toc406500734"/>
      <w:bookmarkStart w:id="179" w:name="_Toc440447024"/>
      <w:r w:rsidRPr="00902ABA">
        <w:t>2.8.11 Geheimhouding en overleg met derden</w:t>
      </w:r>
      <w:bookmarkEnd w:id="177"/>
      <w:bookmarkEnd w:id="178"/>
      <w:bookmarkEnd w:id="179"/>
    </w:p>
    <w:p w:rsidR="0043747F" w:rsidRPr="00902ABA" w:rsidRDefault="0043747F" w:rsidP="0043747F">
      <w:pPr>
        <w:rPr>
          <w:szCs w:val="20"/>
        </w:rPr>
      </w:pPr>
      <w:r w:rsidRPr="00902ABA">
        <w:t xml:space="preserve">De aanbestedende dienst zal alle door de inschrijver bij inschrijving ingediende stukken vertrouwelijk behandelen en niet openbaar maken aan derden, tenzij de aanbestedende dienst daartoe in rechte wordt </w:t>
      </w:r>
      <w:r w:rsidRPr="00902ABA">
        <w:rPr>
          <w:szCs w:val="20"/>
        </w:rPr>
        <w:t xml:space="preserve">gedwongen, dan wel op basis van de Wet openbaarheid bestuur daartoe verplicht is en voor zover de aanbestedende dienst die gegevens niet in het kader van haar openbaarmakingverplichtingen toe gehouden is en/of de motivering van haar (voorgenomen) gunningbeslissing dat nodig heeft. </w:t>
      </w:r>
    </w:p>
    <w:p w:rsidR="0043747F" w:rsidRPr="00902ABA" w:rsidRDefault="0043747F" w:rsidP="0043747F">
      <w:r w:rsidRPr="00902ABA">
        <w:t>Voor de inschrijvers geldt dat de verstrekte aanbestedingsdocumenten vertrouwelijk dienen te worden behandeld en uitsluitend aan derden ter inzage mogen worden gegeven, voor zover zulks voor het doen van een inschrijving noodzakelijk is.</w:t>
      </w:r>
    </w:p>
    <w:p w:rsidR="0043747F" w:rsidRPr="00902ABA" w:rsidRDefault="0043747F" w:rsidP="001C048E">
      <w:pPr>
        <w:pStyle w:val="Kop3"/>
        <w:rPr>
          <w:rFonts w:cs="Arial"/>
          <w:b/>
        </w:rPr>
      </w:pPr>
      <w:bookmarkStart w:id="180" w:name="_Toc404347296"/>
      <w:bookmarkStart w:id="181" w:name="_Toc406500735"/>
      <w:bookmarkStart w:id="182" w:name="_Toc440447025"/>
      <w:r w:rsidRPr="00902ABA">
        <w:t>2.8.12 Betrokkenheid tijdens de realisatiefase</w:t>
      </w:r>
      <w:bookmarkEnd w:id="180"/>
      <w:bookmarkEnd w:id="181"/>
      <w:bookmarkEnd w:id="182"/>
    </w:p>
    <w:p w:rsidR="0043747F" w:rsidRPr="00902ABA" w:rsidRDefault="0043747F" w:rsidP="0043747F">
      <w:r w:rsidRPr="00902ABA">
        <w:t xml:space="preserve">Het is de Opdrachtnemer en de aan zijn organisatie gelieerde bedrijven niet toegestaan om in welke vorm dan ook, direct of indirect, betrokken te zijn bij </w:t>
      </w:r>
      <w:r w:rsidR="00C415A0">
        <w:t xml:space="preserve">de uitvoering van het </w:t>
      </w:r>
      <w:r w:rsidRPr="00902ABA">
        <w:t xml:space="preserve"> realisatie</w:t>
      </w:r>
      <w:r w:rsidR="00C92D5B" w:rsidRPr="00902ABA">
        <w:t>bestek</w:t>
      </w:r>
      <w:r w:rsidRPr="00902ABA">
        <w:t>, anders dan aan Opdrachtgevers zijde.</w:t>
      </w:r>
    </w:p>
    <w:p w:rsidR="000818B4" w:rsidRPr="00902ABA" w:rsidRDefault="000818B4" w:rsidP="001C048E">
      <w:pPr>
        <w:pStyle w:val="Kop3"/>
      </w:pPr>
      <w:bookmarkStart w:id="183" w:name="_Toc404347298"/>
      <w:bookmarkStart w:id="184" w:name="_Toc406500736"/>
      <w:bookmarkStart w:id="185" w:name="_Toc440447026"/>
      <w:r w:rsidRPr="00902ABA">
        <w:lastRenderedPageBreak/>
        <w:t>2.8.1</w:t>
      </w:r>
      <w:r w:rsidR="00DD1EEE">
        <w:t>3</w:t>
      </w:r>
      <w:r w:rsidRPr="00902ABA">
        <w:t xml:space="preserve"> Instemming met de voorwaarden en inhoud</w:t>
      </w:r>
      <w:bookmarkEnd w:id="183"/>
      <w:bookmarkEnd w:id="184"/>
      <w:bookmarkEnd w:id="185"/>
    </w:p>
    <w:p w:rsidR="000818B4" w:rsidRPr="00902ABA" w:rsidRDefault="000818B4" w:rsidP="000818B4">
      <w:r w:rsidRPr="00902ABA">
        <w:t>Door in te schrijven stemt inschrijver in met de inhoud van en voorwaarden/eisen uit de aanbesteding- en contractdocumenten.</w:t>
      </w:r>
    </w:p>
    <w:p w:rsidR="000818B4" w:rsidRPr="00902ABA" w:rsidRDefault="000818B4" w:rsidP="001C048E">
      <w:pPr>
        <w:pStyle w:val="Kop3"/>
      </w:pPr>
      <w:bookmarkStart w:id="186" w:name="_Toc404347300"/>
      <w:bookmarkStart w:id="187" w:name="_Toc406500737"/>
      <w:bookmarkStart w:id="188" w:name="_Toc440447027"/>
      <w:r w:rsidRPr="00902ABA">
        <w:t>2.8.1</w:t>
      </w:r>
      <w:r w:rsidR="00DD1EEE">
        <w:t>4</w:t>
      </w:r>
      <w:r w:rsidRPr="00902ABA">
        <w:t xml:space="preserve"> Tijdsbepaling</w:t>
      </w:r>
      <w:bookmarkEnd w:id="186"/>
      <w:bookmarkEnd w:id="187"/>
      <w:bookmarkEnd w:id="188"/>
    </w:p>
    <w:p w:rsidR="000818B4" w:rsidRPr="00902ABA" w:rsidRDefault="000818B4" w:rsidP="000818B4">
      <w:r w:rsidRPr="00902ABA">
        <w:t xml:space="preserve">Nadat het dienstenbestek gegund wordt, zal de opdrachtnemer binnen twee weken een planning van de werkzaamheden opgeven waarin de volgende mijlpalen staan opgenomen: </w:t>
      </w:r>
    </w:p>
    <w:p w:rsidR="001066A9" w:rsidRPr="00902ABA" w:rsidRDefault="001066A9" w:rsidP="00176792">
      <w:pPr>
        <w:pStyle w:val="Geenafstand"/>
        <w:numPr>
          <w:ilvl w:val="0"/>
          <w:numId w:val="4"/>
        </w:numPr>
        <w:rPr>
          <w:color w:val="000000" w:themeColor="text1"/>
          <w:szCs w:val="20"/>
        </w:rPr>
      </w:pPr>
      <w:r w:rsidRPr="00902ABA">
        <w:rPr>
          <w:color w:val="000000" w:themeColor="text1"/>
          <w:szCs w:val="20"/>
        </w:rPr>
        <w:t>Indienen planning (2 weken na opdracht)</w:t>
      </w:r>
    </w:p>
    <w:p w:rsidR="000818B4" w:rsidRPr="00902ABA" w:rsidRDefault="000818B4" w:rsidP="00176792">
      <w:pPr>
        <w:pStyle w:val="Geenafstand"/>
        <w:numPr>
          <w:ilvl w:val="0"/>
          <w:numId w:val="4"/>
        </w:numPr>
        <w:rPr>
          <w:color w:val="000000" w:themeColor="text1"/>
          <w:szCs w:val="20"/>
        </w:rPr>
      </w:pPr>
      <w:r w:rsidRPr="00902ABA">
        <w:rPr>
          <w:color w:val="000000" w:themeColor="text1"/>
          <w:szCs w:val="20"/>
        </w:rPr>
        <w:t xml:space="preserve">Definitief </w:t>
      </w:r>
      <w:r w:rsidR="00A41354">
        <w:rPr>
          <w:color w:val="000000" w:themeColor="text1"/>
          <w:szCs w:val="20"/>
        </w:rPr>
        <w:t xml:space="preserve">en geaccepteerd </w:t>
      </w:r>
      <w:r w:rsidRPr="00902ABA">
        <w:rPr>
          <w:color w:val="000000" w:themeColor="text1"/>
          <w:szCs w:val="20"/>
        </w:rPr>
        <w:t>VO</w:t>
      </w:r>
      <w:r w:rsidR="001066A9" w:rsidRPr="00902ABA">
        <w:rPr>
          <w:color w:val="000000" w:themeColor="text1"/>
          <w:szCs w:val="20"/>
        </w:rPr>
        <w:t xml:space="preserve"> gereed</w:t>
      </w:r>
      <w:r w:rsidR="00D64EC9">
        <w:rPr>
          <w:color w:val="000000" w:themeColor="text1"/>
          <w:szCs w:val="20"/>
        </w:rPr>
        <w:t>: 16 juni 2016</w:t>
      </w:r>
    </w:p>
    <w:p w:rsidR="000818B4" w:rsidRPr="00902ABA" w:rsidRDefault="00AF6215" w:rsidP="00176792">
      <w:pPr>
        <w:pStyle w:val="Geenafstand"/>
        <w:numPr>
          <w:ilvl w:val="0"/>
          <w:numId w:val="4"/>
        </w:numPr>
        <w:rPr>
          <w:color w:val="000000" w:themeColor="text1"/>
          <w:szCs w:val="20"/>
        </w:rPr>
      </w:pPr>
      <w:r w:rsidRPr="00902ABA">
        <w:rPr>
          <w:color w:val="000000" w:themeColor="text1"/>
          <w:szCs w:val="20"/>
        </w:rPr>
        <w:t>V</w:t>
      </w:r>
      <w:r w:rsidR="000818B4" w:rsidRPr="00902ABA">
        <w:rPr>
          <w:color w:val="000000" w:themeColor="text1"/>
          <w:szCs w:val="20"/>
        </w:rPr>
        <w:t>ergunningaanvragen</w:t>
      </w:r>
      <w:r w:rsidR="00D64EC9">
        <w:rPr>
          <w:color w:val="000000" w:themeColor="text1"/>
          <w:szCs w:val="20"/>
        </w:rPr>
        <w:t xml:space="preserve">: </w:t>
      </w:r>
      <w:r w:rsidR="001066A9" w:rsidRPr="00902ABA">
        <w:rPr>
          <w:color w:val="000000" w:themeColor="text1"/>
          <w:szCs w:val="20"/>
        </w:rPr>
        <w:t xml:space="preserve"> </w:t>
      </w:r>
      <w:r w:rsidR="00A743C4">
        <w:rPr>
          <w:color w:val="000000" w:themeColor="text1"/>
          <w:szCs w:val="20"/>
        </w:rPr>
        <w:t>2 augustus 2016</w:t>
      </w:r>
    </w:p>
    <w:p w:rsidR="000818B4" w:rsidRPr="00902ABA" w:rsidRDefault="005724ED" w:rsidP="00176792">
      <w:pPr>
        <w:pStyle w:val="Geenafstand"/>
        <w:numPr>
          <w:ilvl w:val="0"/>
          <w:numId w:val="4"/>
        </w:numPr>
        <w:rPr>
          <w:color w:val="000000" w:themeColor="text1"/>
          <w:szCs w:val="20"/>
        </w:rPr>
      </w:pPr>
      <w:r w:rsidRPr="00902ABA">
        <w:rPr>
          <w:color w:val="000000" w:themeColor="text1"/>
          <w:szCs w:val="20"/>
        </w:rPr>
        <w:t xml:space="preserve">Definitief </w:t>
      </w:r>
      <w:r w:rsidR="00A41354">
        <w:rPr>
          <w:color w:val="000000" w:themeColor="text1"/>
          <w:szCs w:val="20"/>
        </w:rPr>
        <w:t xml:space="preserve">en geaccepteerd </w:t>
      </w:r>
      <w:r w:rsidRPr="00902ABA">
        <w:rPr>
          <w:color w:val="000000" w:themeColor="text1"/>
          <w:szCs w:val="20"/>
        </w:rPr>
        <w:t>bestek</w:t>
      </w:r>
      <w:r w:rsidR="001066A9" w:rsidRPr="00902ABA">
        <w:rPr>
          <w:color w:val="000000" w:themeColor="text1"/>
          <w:szCs w:val="20"/>
        </w:rPr>
        <w:t xml:space="preserve"> gereed</w:t>
      </w:r>
      <w:r w:rsidR="00C538A1">
        <w:rPr>
          <w:color w:val="000000" w:themeColor="text1"/>
          <w:szCs w:val="20"/>
        </w:rPr>
        <w:t>:</w:t>
      </w:r>
      <w:r w:rsidR="00DD1EEE">
        <w:rPr>
          <w:color w:val="000000" w:themeColor="text1"/>
          <w:szCs w:val="20"/>
        </w:rPr>
        <w:t xml:space="preserve"> </w:t>
      </w:r>
      <w:r w:rsidR="00C538A1">
        <w:rPr>
          <w:color w:val="000000" w:themeColor="text1"/>
          <w:szCs w:val="20"/>
        </w:rPr>
        <w:t>21 september 2016</w:t>
      </w:r>
    </w:p>
    <w:p w:rsidR="005724ED" w:rsidRPr="00902ABA" w:rsidRDefault="005724ED" w:rsidP="005724ED">
      <w:pPr>
        <w:pStyle w:val="Geenafstand"/>
        <w:rPr>
          <w:color w:val="000000" w:themeColor="text1"/>
          <w:szCs w:val="20"/>
          <w:highlight w:val="yellow"/>
        </w:rPr>
      </w:pPr>
    </w:p>
    <w:p w:rsidR="000818B4" w:rsidRDefault="000818B4" w:rsidP="003A2E93">
      <w:pPr>
        <w:contextualSpacing/>
      </w:pPr>
      <w:r w:rsidRPr="00902ABA">
        <w:t xml:space="preserve">De planning dient te sluiten op de voorwaarde dat </w:t>
      </w:r>
      <w:r w:rsidR="00A13BB5" w:rsidRPr="00902ABA">
        <w:t xml:space="preserve">het realisatiebestek </w:t>
      </w:r>
      <w:r w:rsidR="008919CC" w:rsidRPr="00902ABA">
        <w:t xml:space="preserve">gereed dient te zijn </w:t>
      </w:r>
      <w:r w:rsidR="00A13BB5" w:rsidRPr="00902ABA">
        <w:t>2</w:t>
      </w:r>
      <w:r w:rsidR="00C538A1">
        <w:t>6</w:t>
      </w:r>
      <w:r w:rsidR="00A13BB5" w:rsidRPr="00902ABA">
        <w:t xml:space="preserve"> weken</w:t>
      </w:r>
      <w:r w:rsidRPr="00902ABA">
        <w:t xml:space="preserve"> na </w:t>
      </w:r>
      <w:r w:rsidR="001D7376">
        <w:t xml:space="preserve">datum van de </w:t>
      </w:r>
      <w:r w:rsidRPr="00902ABA">
        <w:t xml:space="preserve">opdrachtverlening. </w:t>
      </w:r>
      <w:r w:rsidR="008141E2" w:rsidRPr="00902ABA">
        <w:t xml:space="preserve">In de in te dienen planning dient tevens een </w:t>
      </w:r>
      <w:r w:rsidR="008141E2" w:rsidRPr="00902ABA">
        <w:rPr>
          <w:u w:val="single"/>
        </w:rPr>
        <w:t>documentenplanning</w:t>
      </w:r>
      <w:r w:rsidR="008141E2" w:rsidRPr="00902ABA">
        <w:t xml:space="preserve"> opgenomen te worden</w:t>
      </w:r>
      <w:r w:rsidR="006464C5">
        <w:t>.</w:t>
      </w:r>
    </w:p>
    <w:p w:rsidR="00DD1EEE" w:rsidRPr="00902ABA" w:rsidRDefault="00DD1EEE" w:rsidP="003A2E93">
      <w:pPr>
        <w:contextualSpacing/>
      </w:pPr>
    </w:p>
    <w:p w:rsidR="000818B4" w:rsidRPr="00902ABA" w:rsidRDefault="000818B4" w:rsidP="008141E2">
      <w:r w:rsidRPr="00902ABA">
        <w:t xml:space="preserve">Indien </w:t>
      </w:r>
      <w:r w:rsidRPr="00902ABA">
        <w:rPr>
          <w:rFonts w:cs="Arial"/>
        </w:rPr>
        <w:t>éé</w:t>
      </w:r>
      <w:r w:rsidRPr="00902ABA">
        <w:t xml:space="preserve">n van de genoemde mijlmalen  wordt overschreden zal de opdrachtnemer een boete opgelegd worden. De hoogte van de boete bedraagt € 250,-- per kalenderdag waarmee de in de bovengenoemde planning opgenomen data worden overschreden. Een bepaalde tijdsoverschrijding kan slechts </w:t>
      </w:r>
      <w:r w:rsidRPr="00902ABA">
        <w:rPr>
          <w:rFonts w:cs="Arial"/>
        </w:rPr>
        <w:t>éé</w:t>
      </w:r>
      <w:r w:rsidRPr="00902ABA">
        <w:t>n maal opgelegd worden. Dit betekent dat bij een overschrijding van de eerste mijlpaal met n dagen er bij de volgende mijlpalen geen boete zal worden opgelegd indien de tijdsoverschrijding kleiner of gelijk aan n dagen is t.o.v. de oorspronkelijk vastgelegde</w:t>
      </w:r>
      <w:r w:rsidR="008141E2" w:rsidRPr="00902ABA">
        <w:t xml:space="preserve"> </w:t>
      </w:r>
      <w:r w:rsidRPr="00902ABA">
        <w:t>mijlpaal.</w:t>
      </w:r>
    </w:p>
    <w:p w:rsidR="000818B4" w:rsidRPr="00C42152" w:rsidRDefault="00DD1EEE" w:rsidP="00C42152">
      <w:r w:rsidRPr="00C42152">
        <w:t xml:space="preserve">De realisatiefase van dit werk is gepland </w:t>
      </w:r>
      <w:r w:rsidR="00FF56BE">
        <w:t>buiten het vaarseizoen van 2017 en 2018</w:t>
      </w:r>
      <w:r w:rsidRPr="00C42152">
        <w:t xml:space="preserve">, echter zal dit onder andere afhankelijk </w:t>
      </w:r>
      <w:r w:rsidR="00C42152">
        <w:t xml:space="preserve">zijn </w:t>
      </w:r>
      <w:r w:rsidRPr="00C42152">
        <w:t xml:space="preserve">van </w:t>
      </w:r>
      <w:r w:rsidR="00C42152">
        <w:t xml:space="preserve">de </w:t>
      </w:r>
      <w:r w:rsidR="00FF56BE">
        <w:t>faseringen van de werken</w:t>
      </w:r>
      <w:r w:rsidR="00C42152">
        <w:t xml:space="preserve">. </w:t>
      </w:r>
      <w:r w:rsidR="00373CD6">
        <w:t>Zie ook para</w:t>
      </w:r>
      <w:r w:rsidR="00C42152" w:rsidRPr="00373CD6">
        <w:t>graaf</w:t>
      </w:r>
      <w:r w:rsidR="008B7804" w:rsidRPr="00373CD6">
        <w:t xml:space="preserve"> 3.2</w:t>
      </w:r>
      <w:r w:rsidR="00373CD6">
        <w:t xml:space="preserve"> Project en planning.</w:t>
      </w:r>
    </w:p>
    <w:p w:rsidR="00B303A8" w:rsidRPr="00902ABA" w:rsidRDefault="00480B0C" w:rsidP="001C048E">
      <w:pPr>
        <w:pStyle w:val="Kop3"/>
      </w:pPr>
      <w:bookmarkStart w:id="189" w:name="_Toc404347301"/>
      <w:bookmarkStart w:id="190" w:name="_Toc406500738"/>
      <w:bookmarkStart w:id="191" w:name="_Toc440447028"/>
      <w:r>
        <w:t>2.8.15</w:t>
      </w:r>
      <w:r w:rsidR="008141E2" w:rsidRPr="00902ABA">
        <w:t xml:space="preserve"> </w:t>
      </w:r>
      <w:r w:rsidR="00245707" w:rsidRPr="00902ABA">
        <w:t>Tarieven</w:t>
      </w:r>
      <w:bookmarkEnd w:id="189"/>
      <w:bookmarkEnd w:id="190"/>
      <w:bookmarkEnd w:id="191"/>
    </w:p>
    <w:p w:rsidR="004270B4" w:rsidRPr="00902ABA" w:rsidRDefault="004270B4" w:rsidP="004270B4">
      <w:pPr>
        <w:contextualSpacing/>
      </w:pPr>
      <w:r w:rsidRPr="00902ABA">
        <w:t xml:space="preserve">De tarieven zijn “all-in”. Dit houdt in dat alle kosten, zoals bijvoorbeeld eventuele reis- en / of verblijfkosten en bijkomende kosten (zoals bureau-, telefoon-, systeem- en computerkosten, e.d.), zijn inbegrepen op de afgegeven tarieven. De netto-gewerkte uren worden betaald, reistijd wordt niet vergoed. Gedurende de uitwerking van de opdracht zal er geen indexatie van de tarieven plaatsvinden. De tarieven zijn gekoppeld aan functies zoals opgenomen in het </w:t>
      </w:r>
      <w:r w:rsidRPr="004D0964">
        <w:t xml:space="preserve">“Functiehuis” </w:t>
      </w:r>
      <w:r w:rsidR="00C415A0">
        <w:t xml:space="preserve">in </w:t>
      </w:r>
      <w:r w:rsidRPr="004D0964">
        <w:t xml:space="preserve">bijlage </w:t>
      </w:r>
      <w:r w:rsidR="00CE60D4">
        <w:t>E</w:t>
      </w:r>
      <w:r w:rsidRPr="004D0964">
        <w:t>.</w:t>
      </w:r>
      <w:r w:rsidRPr="00902ABA">
        <w:t xml:space="preserve"> Tarieven worden door interne promoties niet aangepast.</w:t>
      </w:r>
    </w:p>
    <w:p w:rsidR="004270B4" w:rsidRPr="00902ABA" w:rsidRDefault="004270B4" w:rsidP="004270B4">
      <w:pPr>
        <w:contextualSpacing/>
      </w:pPr>
    </w:p>
    <w:p w:rsidR="002961EB" w:rsidRDefault="004270B4" w:rsidP="002961EB">
      <w:pPr>
        <w:spacing w:after="0"/>
        <w:contextualSpacing/>
      </w:pPr>
      <w:r w:rsidRPr="00E80ECC">
        <w:t xml:space="preserve">De opdrachtgever benadrukt dat de afgegeven tarieven </w:t>
      </w:r>
      <w:r w:rsidR="00F97F3C" w:rsidRPr="00E80ECC">
        <w:t xml:space="preserve">in verhouding tot de functie </w:t>
      </w:r>
      <w:r w:rsidRPr="00E80ECC">
        <w:t>marktconform dienen te zijn</w:t>
      </w:r>
      <w:r w:rsidR="00D80C0D" w:rsidRPr="00E80ECC">
        <w:t xml:space="preserve">. </w:t>
      </w:r>
      <w:r w:rsidR="00F97F3C" w:rsidRPr="00E80ECC">
        <w:t>Wanneer één of meerdere tarieven opvallend laag of hoog is/zijn</w:t>
      </w:r>
      <w:r w:rsidR="00CE60D4">
        <w:t>,</w:t>
      </w:r>
      <w:r w:rsidR="00F97F3C" w:rsidRPr="00E80ECC">
        <w:t xml:space="preserve"> verzoekt de aanbesteder, voordat deze de inschrijving afwij</w:t>
      </w:r>
      <w:r w:rsidR="002961EB">
        <w:t>st</w:t>
      </w:r>
      <w:r w:rsidR="00F97F3C" w:rsidRPr="00E80ECC">
        <w:t xml:space="preserve">, schriftelijk om de door hem nodig geachte verduidelijking over de samenstelling van het betreffende  uurtarief of uurtarieven. </w:t>
      </w:r>
    </w:p>
    <w:p w:rsidR="00E80ECC" w:rsidRPr="00E80ECC" w:rsidRDefault="00E80ECC" w:rsidP="002961EB">
      <w:pPr>
        <w:spacing w:after="0"/>
        <w:contextualSpacing/>
      </w:pPr>
      <w:r w:rsidRPr="00E80ECC">
        <w:t>De</w:t>
      </w:r>
      <w:r w:rsidR="002961EB">
        <w:t>ze</w:t>
      </w:r>
      <w:r w:rsidRPr="00E80ECC">
        <w:t xml:space="preserve"> verduidelijkingen </w:t>
      </w:r>
      <w:r w:rsidR="002961EB">
        <w:t>bestaat uit een splitsing van in ieder geval de onderstaande kosten</w:t>
      </w:r>
      <w:r w:rsidRPr="00E80ECC">
        <w:t>:</w:t>
      </w:r>
    </w:p>
    <w:p w:rsidR="004270B4" w:rsidRDefault="00E80ECC" w:rsidP="00176792">
      <w:pPr>
        <w:pStyle w:val="Lijstalinea"/>
        <w:numPr>
          <w:ilvl w:val="0"/>
          <w:numId w:val="10"/>
        </w:numPr>
      </w:pPr>
      <w:r>
        <w:t>Salaris (functieschaal);</w:t>
      </w:r>
    </w:p>
    <w:p w:rsidR="00E80ECC" w:rsidRDefault="002961EB" w:rsidP="00176792">
      <w:pPr>
        <w:pStyle w:val="Lijstalinea"/>
        <w:numPr>
          <w:ilvl w:val="0"/>
          <w:numId w:val="10"/>
        </w:numPr>
      </w:pPr>
      <w:r>
        <w:t>Reis-/verblijfskosten</w:t>
      </w:r>
    </w:p>
    <w:p w:rsidR="00E80ECC" w:rsidRPr="002961EB" w:rsidRDefault="002961EB" w:rsidP="00176792">
      <w:pPr>
        <w:pStyle w:val="Lijstalinea"/>
        <w:numPr>
          <w:ilvl w:val="0"/>
          <w:numId w:val="10"/>
        </w:numPr>
      </w:pPr>
      <w:r w:rsidRPr="002961EB">
        <w:t>Bijkomende kosten</w:t>
      </w:r>
    </w:p>
    <w:p w:rsidR="004270B4" w:rsidRPr="00902ABA" w:rsidRDefault="004270B4" w:rsidP="004270B4">
      <w:pPr>
        <w:contextualSpacing/>
      </w:pPr>
      <w:r w:rsidRPr="00902ABA">
        <w:t>Uitdrukkelijk wordt opgemerkt dat de te hanteren uurtarieven in elke fase niet hoger mogen zijn dan de uurtarieven zoals door de inschrijver opgegeven bij inschrijving (exclusief indexatie). Voorts is het niet</w:t>
      </w:r>
      <w:r w:rsidR="008C5A88">
        <w:t xml:space="preserve"> </w:t>
      </w:r>
      <w:r w:rsidRPr="00902ABA">
        <w:t>toegestaan voor enige functie bij verschillende onderdelen/fases van de opdracht, verschillende</w:t>
      </w:r>
      <w:r w:rsidR="008C5A88">
        <w:t xml:space="preserve"> </w:t>
      </w:r>
      <w:r w:rsidRPr="00902ABA">
        <w:t>uurtarieven te hanteren.</w:t>
      </w:r>
    </w:p>
    <w:p w:rsidR="004270B4" w:rsidRPr="00902ABA" w:rsidRDefault="004270B4" w:rsidP="004270B4">
      <w:pPr>
        <w:contextualSpacing/>
      </w:pPr>
    </w:p>
    <w:p w:rsidR="00615F2F" w:rsidRDefault="004270B4" w:rsidP="001769CE">
      <w:pPr>
        <w:contextualSpacing/>
        <w:rPr>
          <w:rFonts w:cs="Arial"/>
          <w:szCs w:val="20"/>
        </w:rPr>
      </w:pPr>
      <w:r w:rsidRPr="00902ABA">
        <w:t>Het inschakelen van externe specialisten in regie-fasen buiten de functies zoals opgenomen in het</w:t>
      </w:r>
      <w:r w:rsidR="008C5A88">
        <w:t xml:space="preserve"> </w:t>
      </w:r>
      <w:r w:rsidR="00C415A0">
        <w:t>“</w:t>
      </w:r>
      <w:r w:rsidRPr="00902ABA">
        <w:t>Functiehuis</w:t>
      </w:r>
      <w:r w:rsidR="00C415A0">
        <w:t>”</w:t>
      </w:r>
      <w:r w:rsidRPr="00902ABA">
        <w:t xml:space="preserve"> </w:t>
      </w:r>
      <w:r w:rsidR="00C415A0">
        <w:t>in</w:t>
      </w:r>
      <w:r w:rsidRPr="00902ABA">
        <w:t xml:space="preserve"> </w:t>
      </w:r>
      <w:r w:rsidRPr="00CD0DE5">
        <w:t xml:space="preserve">bijlage </w:t>
      </w:r>
      <w:r w:rsidR="00CD0DE5" w:rsidRPr="00CD0DE5">
        <w:t>E</w:t>
      </w:r>
      <w:r w:rsidRPr="00CD0DE5">
        <w:t>,</w:t>
      </w:r>
      <w:r w:rsidRPr="00902ABA">
        <w:t xml:space="preserve"> dient goedkeuring van de opdrachtgever te hebben. </w:t>
      </w:r>
    </w:p>
    <w:p w:rsidR="00615F2F" w:rsidRDefault="00615F2F" w:rsidP="00615F2F">
      <w:pPr>
        <w:contextualSpacing/>
        <w:rPr>
          <w:rFonts w:cs="Arial"/>
          <w:szCs w:val="20"/>
        </w:rPr>
      </w:pPr>
    </w:p>
    <w:p w:rsidR="00245707" w:rsidRPr="00902ABA" w:rsidRDefault="00480B0C" w:rsidP="001C048E">
      <w:pPr>
        <w:pStyle w:val="Kop3"/>
      </w:pPr>
      <w:bookmarkStart w:id="192" w:name="_Toc406500739"/>
      <w:bookmarkStart w:id="193" w:name="_Toc440447029"/>
      <w:r>
        <w:t>2.8.16</w:t>
      </w:r>
      <w:r w:rsidR="00245707" w:rsidRPr="00902ABA">
        <w:t xml:space="preserve"> Rekenvergoeding</w:t>
      </w:r>
      <w:bookmarkEnd w:id="192"/>
      <w:bookmarkEnd w:id="193"/>
    </w:p>
    <w:p w:rsidR="00245707" w:rsidRPr="00902ABA" w:rsidRDefault="00245707" w:rsidP="00245707">
      <w:pPr>
        <w:pStyle w:val="Geenafstand"/>
        <w:ind w:left="3600" w:hanging="3600"/>
        <w:rPr>
          <w:szCs w:val="20"/>
        </w:rPr>
      </w:pPr>
      <w:r w:rsidRPr="00902ABA">
        <w:t xml:space="preserve">Voor </w:t>
      </w:r>
      <w:r w:rsidRPr="00902ABA">
        <w:rPr>
          <w:szCs w:val="20"/>
        </w:rPr>
        <w:t>het doen van een inschrijving wordt geen rekenvergoeding verstrekt.</w:t>
      </w:r>
    </w:p>
    <w:p w:rsidR="00757939" w:rsidRDefault="00757939">
      <w:pPr>
        <w:rPr>
          <w:rFonts w:cs="Arial"/>
          <w:sz w:val="28"/>
          <w:szCs w:val="28"/>
        </w:rPr>
      </w:pPr>
      <w:r w:rsidRPr="00902ABA">
        <w:rPr>
          <w:rFonts w:cs="Arial"/>
          <w:sz w:val="28"/>
          <w:szCs w:val="28"/>
        </w:rPr>
        <w:br w:type="page"/>
      </w:r>
    </w:p>
    <w:p w:rsidR="001C2397" w:rsidRPr="00902ABA" w:rsidRDefault="00820ECE" w:rsidP="00820ECE">
      <w:pPr>
        <w:pStyle w:val="Kop1"/>
        <w:rPr>
          <w:rFonts w:cs="Arial"/>
        </w:rPr>
      </w:pPr>
      <w:bookmarkStart w:id="194" w:name="_Toc404347302"/>
      <w:bookmarkStart w:id="195" w:name="_Toc406500740"/>
      <w:bookmarkStart w:id="196" w:name="_Toc440447030"/>
      <w:r w:rsidRPr="00902ABA">
        <w:rPr>
          <w:rFonts w:cs="Arial"/>
        </w:rPr>
        <w:lastRenderedPageBreak/>
        <w:t>3</w:t>
      </w:r>
      <w:r w:rsidR="001C2397" w:rsidRPr="00902ABA">
        <w:rPr>
          <w:rFonts w:cs="Arial"/>
        </w:rPr>
        <w:t>.  De Opdracht</w:t>
      </w:r>
      <w:bookmarkEnd w:id="194"/>
      <w:bookmarkEnd w:id="195"/>
      <w:bookmarkEnd w:id="196"/>
    </w:p>
    <w:p w:rsidR="003F4DDF" w:rsidRPr="00902ABA" w:rsidRDefault="00820ECE" w:rsidP="00757939">
      <w:pPr>
        <w:pStyle w:val="Kop2"/>
        <w:rPr>
          <w:rFonts w:cs="Arial"/>
          <w:szCs w:val="20"/>
          <w:highlight w:val="yellow"/>
        </w:rPr>
      </w:pPr>
      <w:bookmarkStart w:id="197" w:name="_Toc404347303"/>
      <w:bookmarkStart w:id="198" w:name="_Toc406500741"/>
      <w:bookmarkStart w:id="199" w:name="_Toc440447031"/>
      <w:r w:rsidRPr="00902ABA">
        <w:rPr>
          <w:rFonts w:cs="Arial"/>
        </w:rPr>
        <w:t>3</w:t>
      </w:r>
      <w:r w:rsidR="00757939" w:rsidRPr="00902ABA">
        <w:rPr>
          <w:rFonts w:cs="Arial"/>
        </w:rPr>
        <w:t xml:space="preserve">.1 </w:t>
      </w:r>
      <w:r w:rsidR="001C2397" w:rsidRPr="00902ABA">
        <w:rPr>
          <w:rFonts w:cs="Arial"/>
        </w:rPr>
        <w:t>Inleiding</w:t>
      </w:r>
      <w:bookmarkEnd w:id="197"/>
      <w:bookmarkEnd w:id="198"/>
      <w:bookmarkEnd w:id="199"/>
    </w:p>
    <w:p w:rsidR="001C2397" w:rsidRPr="00902ABA" w:rsidRDefault="001C2397" w:rsidP="00B641D6">
      <w:pPr>
        <w:contextualSpacing/>
      </w:pPr>
      <w:r w:rsidRPr="00902ABA">
        <w:t xml:space="preserve">Dit hoofdstuk beschrijft </w:t>
      </w:r>
      <w:r w:rsidR="003F4DDF" w:rsidRPr="00902ABA">
        <w:t xml:space="preserve">in hoofdlijnen </w:t>
      </w:r>
      <w:r w:rsidRPr="00902ABA">
        <w:t xml:space="preserve">de visie van de aanbestedende dienst (verder benoemd als “opdrachtgever” binnen dit hoofdstuk) op de uit te voeren werkzaamheden van de inschrijver (verder benoemd als “opdrachtnemer” binnen dit hoofdstuk). </w:t>
      </w:r>
    </w:p>
    <w:p w:rsidR="001C2397" w:rsidRPr="00902ABA" w:rsidRDefault="00820ECE" w:rsidP="00820ECE">
      <w:pPr>
        <w:pStyle w:val="Kop2"/>
        <w:rPr>
          <w:rFonts w:cs="Arial"/>
        </w:rPr>
      </w:pPr>
      <w:bookmarkStart w:id="200" w:name="_Toc404347304"/>
      <w:bookmarkStart w:id="201" w:name="_Toc406500742"/>
      <w:bookmarkStart w:id="202" w:name="_Toc440447032"/>
      <w:r w:rsidRPr="00902ABA">
        <w:rPr>
          <w:rFonts w:cs="Arial"/>
        </w:rPr>
        <w:t>3</w:t>
      </w:r>
      <w:r w:rsidR="00757939" w:rsidRPr="00902ABA">
        <w:rPr>
          <w:rFonts w:cs="Arial"/>
        </w:rPr>
        <w:t xml:space="preserve">.2 </w:t>
      </w:r>
      <w:r w:rsidR="001C2397" w:rsidRPr="00902ABA">
        <w:rPr>
          <w:rFonts w:cs="Arial"/>
        </w:rPr>
        <w:t>Project en planning</w:t>
      </w:r>
      <w:bookmarkEnd w:id="200"/>
      <w:bookmarkEnd w:id="201"/>
      <w:bookmarkEnd w:id="202"/>
    </w:p>
    <w:p w:rsidR="00FB7A9B" w:rsidRPr="00FB7A9B" w:rsidRDefault="00FB7A9B" w:rsidP="003578DB">
      <w:pPr>
        <w:contextualSpacing/>
        <w:rPr>
          <w:u w:val="single"/>
        </w:rPr>
      </w:pPr>
      <w:r w:rsidRPr="00FB7A9B">
        <w:rPr>
          <w:u w:val="single"/>
        </w:rPr>
        <w:t>Project</w:t>
      </w:r>
    </w:p>
    <w:p w:rsidR="001C2397" w:rsidRPr="00902ABA" w:rsidRDefault="00A918F0" w:rsidP="003578DB">
      <w:pPr>
        <w:contextualSpacing/>
      </w:pPr>
      <w:r w:rsidRPr="00902ABA">
        <w:t xml:space="preserve">De </w:t>
      </w:r>
      <w:r w:rsidR="00665434">
        <w:rPr>
          <w:rFonts w:cs="Arial"/>
          <w:bCs/>
          <w:szCs w:val="20"/>
        </w:rPr>
        <w:t xml:space="preserve">remming- en </w:t>
      </w:r>
      <w:proofErr w:type="spellStart"/>
      <w:r w:rsidR="00665434" w:rsidRPr="00902ABA">
        <w:rPr>
          <w:rFonts w:cs="Arial"/>
          <w:bCs/>
          <w:szCs w:val="20"/>
        </w:rPr>
        <w:t>geleidewerken</w:t>
      </w:r>
      <w:proofErr w:type="spellEnd"/>
      <w:r w:rsidR="00665434" w:rsidRPr="00902ABA">
        <w:rPr>
          <w:rFonts w:cs="Arial"/>
          <w:bCs/>
          <w:szCs w:val="20"/>
        </w:rPr>
        <w:t xml:space="preserve"> </w:t>
      </w:r>
      <w:r w:rsidR="00665434">
        <w:rPr>
          <w:rFonts w:cs="Arial"/>
          <w:bCs/>
          <w:szCs w:val="20"/>
        </w:rPr>
        <w:t xml:space="preserve">bij diverse kunstwerken in de provincie Fryslân </w:t>
      </w:r>
      <w:r w:rsidR="007B3167" w:rsidRPr="00902ABA">
        <w:t>dien</w:t>
      </w:r>
      <w:r w:rsidR="007B3167">
        <w:t>en</w:t>
      </w:r>
      <w:r w:rsidR="007B3167" w:rsidRPr="00902ABA">
        <w:t xml:space="preserve"> </w:t>
      </w:r>
      <w:r w:rsidR="00D82FDE" w:rsidRPr="00902ABA">
        <w:t>vervangen te worden.</w:t>
      </w:r>
      <w:r w:rsidR="00665434">
        <w:t xml:space="preserve"> </w:t>
      </w:r>
      <w:r w:rsidR="00D82FDE" w:rsidRPr="00902ABA">
        <w:t>Voor deze vervanging dien</w:t>
      </w:r>
      <w:r w:rsidR="008129CD">
        <w:t>en</w:t>
      </w:r>
      <w:r w:rsidR="00D82FDE" w:rsidRPr="00902ABA">
        <w:t xml:space="preserve"> </w:t>
      </w:r>
      <w:r w:rsidR="001C2397" w:rsidRPr="00902ABA">
        <w:t xml:space="preserve"> binnen dit diensten</w:t>
      </w:r>
      <w:r w:rsidR="003A2E93" w:rsidRPr="00902ABA">
        <w:t>bestek</w:t>
      </w:r>
      <w:r w:rsidR="001C2397" w:rsidRPr="00902ABA">
        <w:t xml:space="preserve"> </w:t>
      </w:r>
      <w:r w:rsidR="00665434">
        <w:t>maximaal drie</w:t>
      </w:r>
      <w:r w:rsidR="001C2397" w:rsidRPr="00902ABA">
        <w:t xml:space="preserve"> realisatie</w:t>
      </w:r>
      <w:r w:rsidR="00C92D5B" w:rsidRPr="00902ABA">
        <w:t>bestek</w:t>
      </w:r>
      <w:r w:rsidR="00665434">
        <w:t>ken</w:t>
      </w:r>
      <w:r w:rsidR="001C2397" w:rsidRPr="00902ABA">
        <w:t xml:space="preserve"> (</w:t>
      </w:r>
      <w:r w:rsidR="003234C0" w:rsidRPr="00902ABA">
        <w:t>RAW-bestek op basis van UAV</w:t>
      </w:r>
      <w:r w:rsidR="003A2E93" w:rsidRPr="00902ABA">
        <w:t>)</w:t>
      </w:r>
      <w:r w:rsidR="003234C0" w:rsidRPr="00902ABA">
        <w:t xml:space="preserve"> </w:t>
      </w:r>
      <w:r w:rsidR="001C2397" w:rsidRPr="00902ABA">
        <w:t>opgesteld en</w:t>
      </w:r>
      <w:r w:rsidR="00490469" w:rsidRPr="00902ABA">
        <w:t xml:space="preserve"> (optioneel) </w:t>
      </w:r>
      <w:r w:rsidR="001C2397" w:rsidRPr="00902ABA">
        <w:t xml:space="preserve"> beheerst te worden</w:t>
      </w:r>
      <w:r w:rsidR="003F4DDF" w:rsidRPr="00902ABA">
        <w:t xml:space="preserve"> </w:t>
      </w:r>
      <w:r w:rsidR="001C2397" w:rsidRPr="00902ABA">
        <w:t>met alle bijbehorende stukken</w:t>
      </w:r>
      <w:r w:rsidR="003F4DDF" w:rsidRPr="00902ABA">
        <w:t>.</w:t>
      </w:r>
      <w:r w:rsidR="001C2397" w:rsidRPr="00902ABA">
        <w:t xml:space="preserve"> </w:t>
      </w:r>
    </w:p>
    <w:p w:rsidR="00FB7A9B" w:rsidRDefault="00FB7A9B" w:rsidP="003578DB">
      <w:pPr>
        <w:contextualSpacing/>
      </w:pPr>
    </w:p>
    <w:p w:rsidR="00D82FDE" w:rsidRPr="00902ABA" w:rsidRDefault="004D2885" w:rsidP="003578DB">
      <w:pPr>
        <w:contextualSpacing/>
        <w:rPr>
          <w:bCs/>
        </w:rPr>
      </w:pPr>
      <w:r w:rsidRPr="00902ABA">
        <w:t xml:space="preserve">Het Programma van Eisen </w:t>
      </w:r>
      <w:r w:rsidR="003A2E93" w:rsidRPr="00902ABA">
        <w:t xml:space="preserve">in de vorm van een </w:t>
      </w:r>
      <w:r w:rsidR="00F42F30">
        <w:t>memo</w:t>
      </w:r>
      <w:r w:rsidR="003A2E93" w:rsidRPr="00902ABA">
        <w:t xml:space="preserve"> </w:t>
      </w:r>
      <w:r w:rsidRPr="00902ABA">
        <w:t>voor het</w:t>
      </w:r>
      <w:r w:rsidR="00D82FDE" w:rsidRPr="00902ABA">
        <w:t xml:space="preserve"> verwijderen van </w:t>
      </w:r>
      <w:r w:rsidR="00EB4EC9">
        <w:t>d</w:t>
      </w:r>
      <w:r w:rsidR="003A2E93" w:rsidRPr="00902ABA">
        <w:t>e bestaande</w:t>
      </w:r>
      <w:r w:rsidR="00D82FDE" w:rsidRPr="00902ABA">
        <w:t xml:space="preserve"> </w:t>
      </w:r>
      <w:r w:rsidR="001550E4" w:rsidRPr="00902ABA">
        <w:t>geleide</w:t>
      </w:r>
      <w:r w:rsidR="00F42F30">
        <w:t xml:space="preserve">- </w:t>
      </w:r>
      <w:r w:rsidR="00D82FDE" w:rsidRPr="00902ABA">
        <w:t>werk</w:t>
      </w:r>
      <w:r w:rsidR="00B32181">
        <w:t>en</w:t>
      </w:r>
      <w:r w:rsidR="00D82FDE" w:rsidRPr="00902ABA">
        <w:t xml:space="preserve"> en het ontwerpen en aanbrengen van </w:t>
      </w:r>
      <w:r w:rsidR="00DD557B" w:rsidRPr="00902ABA">
        <w:t>het</w:t>
      </w:r>
      <w:r w:rsidR="00D82FDE" w:rsidRPr="00902ABA">
        <w:t xml:space="preserve"> nieuwe </w:t>
      </w:r>
      <w:proofErr w:type="spellStart"/>
      <w:r w:rsidR="003A0401" w:rsidRPr="00902ABA">
        <w:t>geleide</w:t>
      </w:r>
      <w:r w:rsidR="00D82FDE" w:rsidRPr="00902ABA">
        <w:t>werk</w:t>
      </w:r>
      <w:r w:rsidR="00B32181">
        <w:t>en</w:t>
      </w:r>
      <w:proofErr w:type="spellEnd"/>
      <w:r w:rsidR="00D82FDE" w:rsidRPr="00902ABA">
        <w:t xml:space="preserve"> is opgenomen in </w:t>
      </w:r>
      <w:r w:rsidR="00D82FDE" w:rsidRPr="00166334">
        <w:t>bijlage</w:t>
      </w:r>
      <w:r w:rsidR="00166334" w:rsidRPr="00166334">
        <w:t xml:space="preserve"> G</w:t>
      </w:r>
    </w:p>
    <w:p w:rsidR="00D82FDE" w:rsidRPr="00902ABA" w:rsidRDefault="00D82FDE" w:rsidP="003578DB">
      <w:pPr>
        <w:contextualSpacing/>
        <w:rPr>
          <w:bCs/>
        </w:rPr>
      </w:pPr>
    </w:p>
    <w:p w:rsidR="00490469" w:rsidRPr="00902ABA" w:rsidRDefault="00490469" w:rsidP="003578DB">
      <w:pPr>
        <w:contextualSpacing/>
        <w:rPr>
          <w:bCs/>
        </w:rPr>
      </w:pPr>
      <w:r w:rsidRPr="00902ABA">
        <w:rPr>
          <w:bCs/>
        </w:rPr>
        <w:t>De fasering en beschrijving van de werkzaamheden voor het te selecteren</w:t>
      </w:r>
      <w:r w:rsidR="007B3167">
        <w:rPr>
          <w:bCs/>
        </w:rPr>
        <w:t xml:space="preserve"> ingenieursbureau</w:t>
      </w:r>
      <w:r w:rsidRPr="00902ABA">
        <w:rPr>
          <w:bCs/>
        </w:rPr>
        <w:t xml:space="preserve"> </w:t>
      </w:r>
      <w:r w:rsidR="00CE60D4">
        <w:rPr>
          <w:bCs/>
        </w:rPr>
        <w:t>zijn</w:t>
      </w:r>
      <w:r w:rsidR="0054340D" w:rsidRPr="00902ABA">
        <w:rPr>
          <w:bCs/>
        </w:rPr>
        <w:t xml:space="preserve"> gebaseerd op de RVOI 2001</w:t>
      </w:r>
      <w:r w:rsidR="00166334">
        <w:rPr>
          <w:bCs/>
        </w:rPr>
        <w:t xml:space="preserve">, </w:t>
      </w:r>
      <w:r w:rsidR="0054340D" w:rsidRPr="00166334">
        <w:rPr>
          <w:bCs/>
        </w:rPr>
        <w:t>bijlage A</w:t>
      </w:r>
      <w:r w:rsidR="00166334">
        <w:rPr>
          <w:bCs/>
        </w:rPr>
        <w:t xml:space="preserve"> </w:t>
      </w:r>
      <w:r w:rsidR="00596EB6">
        <w:rPr>
          <w:bCs/>
        </w:rPr>
        <w:t>(zie bijlage I</w:t>
      </w:r>
      <w:r w:rsidR="00166334">
        <w:rPr>
          <w:bCs/>
        </w:rPr>
        <w:t xml:space="preserve"> bij dit dienstenbestek)</w:t>
      </w:r>
      <w:r w:rsidR="00A20C16" w:rsidRPr="00166334">
        <w:rPr>
          <w:bCs/>
        </w:rPr>
        <w:t>.</w:t>
      </w:r>
      <w:r w:rsidR="00A20C16" w:rsidRPr="00902ABA">
        <w:rPr>
          <w:bCs/>
        </w:rPr>
        <w:t xml:space="preserve"> De verbijzonderingen op de in de</w:t>
      </w:r>
      <w:r w:rsidR="00EB4EC9">
        <w:rPr>
          <w:bCs/>
        </w:rPr>
        <w:t>ze</w:t>
      </w:r>
      <w:r w:rsidR="00A20C16" w:rsidRPr="00902ABA">
        <w:rPr>
          <w:bCs/>
        </w:rPr>
        <w:t xml:space="preserve"> bijlage beschreven werkzaamheden zijn opgenomen in paragraaf 3.3.</w:t>
      </w:r>
    </w:p>
    <w:p w:rsidR="00E066BF" w:rsidRDefault="00E066BF" w:rsidP="003578DB">
      <w:pPr>
        <w:contextualSpacing/>
        <w:rPr>
          <w:bCs/>
        </w:rPr>
      </w:pPr>
    </w:p>
    <w:p w:rsidR="00490469" w:rsidRDefault="00DB77D8" w:rsidP="003578DB">
      <w:pPr>
        <w:contextualSpacing/>
        <w:rPr>
          <w:bCs/>
        </w:rPr>
      </w:pPr>
      <w:r>
        <w:rPr>
          <w:bCs/>
        </w:rPr>
        <w:t xml:space="preserve">De opdrachtnemer dient </w:t>
      </w:r>
      <w:r w:rsidR="00440744">
        <w:rPr>
          <w:bCs/>
        </w:rPr>
        <w:t xml:space="preserve">bij </w:t>
      </w:r>
      <w:r w:rsidR="00E066BF" w:rsidRPr="00E066BF">
        <w:rPr>
          <w:bCs/>
        </w:rPr>
        <w:t xml:space="preserve">alle </w:t>
      </w:r>
      <w:r w:rsidR="00E066BF">
        <w:rPr>
          <w:bCs/>
        </w:rPr>
        <w:t xml:space="preserve">voor deze opdracht benodigde </w:t>
      </w:r>
      <w:r w:rsidR="00E066BF" w:rsidRPr="00E066BF">
        <w:rPr>
          <w:bCs/>
        </w:rPr>
        <w:t xml:space="preserve">overleggen </w:t>
      </w:r>
      <w:r w:rsidR="00750C2B">
        <w:rPr>
          <w:bCs/>
        </w:rPr>
        <w:t>het initiatief te nemen e</w:t>
      </w:r>
      <w:r w:rsidR="00E066BF">
        <w:rPr>
          <w:bCs/>
        </w:rPr>
        <w:t xml:space="preserve">n deze </w:t>
      </w:r>
      <w:r w:rsidR="00750C2B">
        <w:rPr>
          <w:bCs/>
        </w:rPr>
        <w:t xml:space="preserve">te organiseren, </w:t>
      </w:r>
      <w:r>
        <w:rPr>
          <w:bCs/>
        </w:rPr>
        <w:t xml:space="preserve">inclusief het </w:t>
      </w:r>
      <w:r w:rsidR="00E066BF" w:rsidRPr="00E066BF">
        <w:rPr>
          <w:bCs/>
        </w:rPr>
        <w:t>voorbereiden</w:t>
      </w:r>
      <w:r>
        <w:rPr>
          <w:bCs/>
        </w:rPr>
        <w:t xml:space="preserve">, </w:t>
      </w:r>
      <w:r w:rsidR="00750C2B">
        <w:rPr>
          <w:bCs/>
        </w:rPr>
        <w:t xml:space="preserve"> </w:t>
      </w:r>
      <w:r>
        <w:rPr>
          <w:bCs/>
        </w:rPr>
        <w:t xml:space="preserve">het </w:t>
      </w:r>
      <w:r w:rsidR="00E066BF" w:rsidRPr="00E066BF">
        <w:rPr>
          <w:bCs/>
        </w:rPr>
        <w:t xml:space="preserve">voorzitten en </w:t>
      </w:r>
      <w:r>
        <w:rPr>
          <w:bCs/>
        </w:rPr>
        <w:t xml:space="preserve">het </w:t>
      </w:r>
      <w:r w:rsidR="00F31591">
        <w:rPr>
          <w:bCs/>
        </w:rPr>
        <w:t>verzorgen van het besprekingsverslag</w:t>
      </w:r>
      <w:r w:rsidR="0012312A">
        <w:rPr>
          <w:bCs/>
        </w:rPr>
        <w:t>en</w:t>
      </w:r>
      <w:r w:rsidR="00F31591">
        <w:rPr>
          <w:bCs/>
        </w:rPr>
        <w:t>.</w:t>
      </w:r>
    </w:p>
    <w:p w:rsidR="00E066BF" w:rsidRDefault="008507FE" w:rsidP="003578DB">
      <w:pPr>
        <w:contextualSpacing/>
        <w:rPr>
          <w:bCs/>
        </w:rPr>
      </w:pPr>
      <w:r w:rsidRPr="008507FE">
        <w:rPr>
          <w:bCs/>
        </w:rPr>
        <w:t>De overleggen</w:t>
      </w:r>
      <w:r w:rsidR="0012312A">
        <w:rPr>
          <w:bCs/>
        </w:rPr>
        <w:t xml:space="preserve"> </w:t>
      </w:r>
      <w:r w:rsidRPr="008507FE">
        <w:rPr>
          <w:bCs/>
        </w:rPr>
        <w:t xml:space="preserve">vinden </w:t>
      </w:r>
      <w:r w:rsidR="0012312A">
        <w:rPr>
          <w:bCs/>
        </w:rPr>
        <w:t xml:space="preserve">hoofdzakelijk </w:t>
      </w:r>
      <w:r w:rsidRPr="008507FE">
        <w:rPr>
          <w:bCs/>
        </w:rPr>
        <w:t>plaats op het kantoor (of projectbureau) van de opdrachtgever</w:t>
      </w:r>
      <w:r w:rsidR="0012312A">
        <w:rPr>
          <w:bCs/>
        </w:rPr>
        <w:t xml:space="preserve"> te Leeuwarden</w:t>
      </w:r>
      <w:r w:rsidRPr="008507FE">
        <w:rPr>
          <w:bCs/>
        </w:rPr>
        <w:t>.</w:t>
      </w:r>
    </w:p>
    <w:p w:rsidR="008507FE" w:rsidRPr="00902ABA" w:rsidRDefault="008507FE" w:rsidP="003578DB">
      <w:pPr>
        <w:contextualSpacing/>
        <w:rPr>
          <w:bCs/>
        </w:rPr>
      </w:pPr>
    </w:p>
    <w:p w:rsidR="00490469" w:rsidRDefault="00490469" w:rsidP="003578DB">
      <w:pPr>
        <w:contextualSpacing/>
        <w:rPr>
          <w:bCs/>
        </w:rPr>
      </w:pPr>
      <w:r w:rsidRPr="00902ABA">
        <w:rPr>
          <w:bCs/>
        </w:rPr>
        <w:t>Op basis van het door het ingenieursbureau op te stellen realisatie</w:t>
      </w:r>
      <w:r w:rsidR="00C92D5B" w:rsidRPr="00902ABA">
        <w:rPr>
          <w:bCs/>
        </w:rPr>
        <w:t>bestek</w:t>
      </w:r>
      <w:r w:rsidRPr="00902ABA">
        <w:rPr>
          <w:bCs/>
        </w:rPr>
        <w:t xml:space="preserve"> </w:t>
      </w:r>
      <w:r w:rsidR="004D2885" w:rsidRPr="00902ABA">
        <w:rPr>
          <w:bCs/>
        </w:rPr>
        <w:t>(</w:t>
      </w:r>
      <w:r w:rsidR="003234C0" w:rsidRPr="00902ABA">
        <w:rPr>
          <w:bCs/>
        </w:rPr>
        <w:t xml:space="preserve">RAW-bestek </w:t>
      </w:r>
      <w:r w:rsidR="00C92D5B" w:rsidRPr="00902ABA">
        <w:rPr>
          <w:bCs/>
        </w:rPr>
        <w:t xml:space="preserve">op </w:t>
      </w:r>
      <w:r w:rsidR="003234C0" w:rsidRPr="00902ABA">
        <w:rPr>
          <w:bCs/>
        </w:rPr>
        <w:t>basis van UAV</w:t>
      </w:r>
      <w:r w:rsidR="00C92D5B" w:rsidRPr="00902ABA">
        <w:rPr>
          <w:bCs/>
        </w:rPr>
        <w:t>)</w:t>
      </w:r>
      <w:r w:rsidRPr="00902ABA">
        <w:rPr>
          <w:bCs/>
        </w:rPr>
        <w:t xml:space="preserve"> zal een </w:t>
      </w:r>
      <w:r w:rsidR="00212F88" w:rsidRPr="00902ABA">
        <w:rPr>
          <w:bCs/>
        </w:rPr>
        <w:t>aannemer</w:t>
      </w:r>
      <w:r w:rsidRPr="00902ABA">
        <w:rPr>
          <w:bCs/>
        </w:rPr>
        <w:t xml:space="preserve"> geselecteerd worden d</w:t>
      </w:r>
      <w:r w:rsidR="00212F88" w:rsidRPr="00902ABA">
        <w:rPr>
          <w:bCs/>
        </w:rPr>
        <w:t>ie</w:t>
      </w:r>
      <w:r w:rsidRPr="00902ABA">
        <w:rPr>
          <w:bCs/>
        </w:rPr>
        <w:t xml:space="preserve"> de vervanging van de </w:t>
      </w:r>
      <w:proofErr w:type="spellStart"/>
      <w:r w:rsidR="00212F88" w:rsidRPr="00902ABA">
        <w:rPr>
          <w:bCs/>
        </w:rPr>
        <w:t>geleide</w:t>
      </w:r>
      <w:r w:rsidRPr="00902ABA">
        <w:rPr>
          <w:bCs/>
        </w:rPr>
        <w:t>werken</w:t>
      </w:r>
      <w:proofErr w:type="spellEnd"/>
      <w:r w:rsidRPr="00902ABA">
        <w:rPr>
          <w:bCs/>
        </w:rPr>
        <w:t xml:space="preserve"> zal uitvoeren.</w:t>
      </w:r>
    </w:p>
    <w:p w:rsidR="00FB7A9B" w:rsidRPr="00902ABA" w:rsidRDefault="00FB7A9B" w:rsidP="003578DB">
      <w:pPr>
        <w:contextualSpacing/>
      </w:pPr>
    </w:p>
    <w:p w:rsidR="001C2397" w:rsidRPr="00FB7A9B" w:rsidRDefault="00FB7A9B" w:rsidP="003578DB">
      <w:pPr>
        <w:contextualSpacing/>
        <w:rPr>
          <w:u w:val="single"/>
        </w:rPr>
      </w:pPr>
      <w:r w:rsidRPr="00FB7A9B">
        <w:rPr>
          <w:u w:val="single"/>
        </w:rPr>
        <w:t>Planning</w:t>
      </w:r>
    </w:p>
    <w:p w:rsidR="001C2397" w:rsidRDefault="001C2397" w:rsidP="003578DB">
      <w:pPr>
        <w:contextualSpacing/>
      </w:pPr>
      <w:r w:rsidRPr="00902ABA">
        <w:t xml:space="preserve">De opdrachtgever heeft </w:t>
      </w:r>
      <w:r w:rsidR="00212F88" w:rsidRPr="00902ABA">
        <w:t>in onderstaande tabel</w:t>
      </w:r>
      <w:r w:rsidR="009767F5" w:rsidRPr="00902ABA">
        <w:t>len</w:t>
      </w:r>
      <w:r w:rsidR="00212F88" w:rsidRPr="00902ABA">
        <w:t xml:space="preserve"> de indicatieve </w:t>
      </w:r>
      <w:r w:rsidR="009767F5" w:rsidRPr="00902ABA">
        <w:t>project</w:t>
      </w:r>
      <w:r w:rsidR="00212F88" w:rsidRPr="00902ABA">
        <w:t xml:space="preserve">planning volgens de huidige inzichten aangegeven. </w:t>
      </w:r>
      <w:r w:rsidRPr="00902ABA">
        <w:t>Na gunning zal de</w:t>
      </w:r>
      <w:r w:rsidR="00212F88" w:rsidRPr="00902ABA">
        <w:t xml:space="preserve"> </w:t>
      </w:r>
      <w:r w:rsidRPr="00902ABA">
        <w:t>definitieve</w:t>
      </w:r>
      <w:r w:rsidR="009767F5" w:rsidRPr="00902ABA">
        <w:t xml:space="preserve"> project</w:t>
      </w:r>
      <w:r w:rsidRPr="00902ABA">
        <w:t>planning worden vastgesteld tussen opdrachtgever en opdrachtnemer (zie paragraaf 2.</w:t>
      </w:r>
      <w:r w:rsidR="00212F88" w:rsidRPr="00902ABA">
        <w:t>6 voor de termijnen van de aanbestedingsprocedure</w:t>
      </w:r>
      <w:r w:rsidRPr="00902ABA">
        <w:t>)</w:t>
      </w:r>
      <w:r w:rsidR="00CE60D4">
        <w:t>.</w:t>
      </w:r>
    </w:p>
    <w:p w:rsidR="00F42F30" w:rsidRPr="00902ABA" w:rsidRDefault="00F42F30" w:rsidP="003578DB">
      <w:pPr>
        <w:contextualSpacing/>
      </w:pPr>
      <w:r>
        <w:t xml:space="preserve">Een overall tijdschema is opgenomen in bijlage H.   </w:t>
      </w:r>
    </w:p>
    <w:p w:rsidR="0078799B" w:rsidRPr="00902ABA" w:rsidRDefault="0078799B" w:rsidP="00900BF8">
      <w:pPr>
        <w:pStyle w:val="Default"/>
        <w:jc w:val="right"/>
        <w:rPr>
          <w:rFonts w:cs="Arial"/>
          <w:sz w:val="16"/>
          <w:szCs w:val="16"/>
        </w:rPr>
      </w:pPr>
    </w:p>
    <w:tbl>
      <w:tblPr>
        <w:tblStyle w:val="Tabelraster"/>
        <w:tblW w:w="0" w:type="auto"/>
        <w:tblInd w:w="108" w:type="dxa"/>
        <w:tblBorders>
          <w:top w:val="single" w:sz="12" w:space="0" w:color="4F81BD" w:themeColor="accent1"/>
          <w:left w:val="single" w:sz="8" w:space="0" w:color="4F81BD" w:themeColor="accent1"/>
          <w:bottom w:val="single" w:sz="8" w:space="0" w:color="4F81BD" w:themeColor="accent1"/>
          <w:right w:val="single" w:sz="8" w:space="0" w:color="4F81BD" w:themeColor="accent1"/>
          <w:insideH w:val="none" w:sz="0" w:space="0" w:color="auto"/>
          <w:insideV w:val="none" w:sz="0" w:space="0" w:color="auto"/>
        </w:tblBorders>
        <w:tblLook w:val="04A0" w:firstRow="1" w:lastRow="0" w:firstColumn="1" w:lastColumn="0" w:noHBand="0" w:noVBand="1"/>
      </w:tblPr>
      <w:tblGrid>
        <w:gridCol w:w="1034"/>
        <w:gridCol w:w="6213"/>
        <w:gridCol w:w="2267"/>
      </w:tblGrid>
      <w:tr w:rsidR="00212F88" w:rsidRPr="00CB244C" w:rsidTr="00900BF8">
        <w:trPr>
          <w:trHeight w:val="340"/>
        </w:trPr>
        <w:tc>
          <w:tcPr>
            <w:tcW w:w="9514" w:type="dxa"/>
            <w:gridSpan w:val="3"/>
            <w:tcBorders>
              <w:bottom w:val="single" w:sz="8" w:space="0" w:color="4F81BD" w:themeColor="accent1"/>
            </w:tcBorders>
            <w:shd w:val="solid" w:color="DBE5F1" w:themeColor="accent1" w:themeTint="33" w:fill="DBE5F1" w:themeFill="accent1" w:themeFillTint="33"/>
            <w:vAlign w:val="center"/>
          </w:tcPr>
          <w:p w:rsidR="008F2EE9" w:rsidRPr="00902ABA" w:rsidRDefault="008F2EE9" w:rsidP="008F2EE9">
            <w:pPr>
              <w:pStyle w:val="Geenafstand"/>
              <w:jc w:val="center"/>
              <w:rPr>
                <w:rFonts w:cs="Arial"/>
                <w:b/>
                <w:szCs w:val="20"/>
              </w:rPr>
            </w:pPr>
            <w:r w:rsidRPr="00902ABA">
              <w:rPr>
                <w:rFonts w:cs="Arial"/>
                <w:b/>
                <w:szCs w:val="20"/>
              </w:rPr>
              <w:t>Voorbereidingsfase</w:t>
            </w:r>
          </w:p>
          <w:p w:rsidR="00212F88" w:rsidRPr="00902ABA" w:rsidRDefault="008F2EE9" w:rsidP="00F42F30">
            <w:pPr>
              <w:pStyle w:val="Geenafstand"/>
              <w:jc w:val="center"/>
              <w:rPr>
                <w:rFonts w:cs="Arial"/>
                <w:szCs w:val="20"/>
                <w:highlight w:val="yellow"/>
              </w:rPr>
            </w:pPr>
            <w:r w:rsidRPr="00902ABA">
              <w:rPr>
                <w:rFonts w:cs="Arial"/>
                <w:szCs w:val="20"/>
              </w:rPr>
              <w:t xml:space="preserve"> </w:t>
            </w:r>
            <w:r w:rsidR="00212F88" w:rsidRPr="00902ABA">
              <w:rPr>
                <w:rFonts w:cs="Arial"/>
                <w:szCs w:val="20"/>
              </w:rPr>
              <w:t xml:space="preserve">Indicatieve </w:t>
            </w:r>
            <w:r w:rsidR="00F42F30">
              <w:rPr>
                <w:rFonts w:cs="Arial"/>
                <w:szCs w:val="20"/>
              </w:rPr>
              <w:t xml:space="preserve">doorlooptijden </w:t>
            </w:r>
            <w:proofErr w:type="spellStart"/>
            <w:r w:rsidR="00212F88" w:rsidRPr="00902ABA">
              <w:rPr>
                <w:rFonts w:cs="Arial"/>
                <w:szCs w:val="20"/>
              </w:rPr>
              <w:t>an</w:t>
            </w:r>
            <w:proofErr w:type="spellEnd"/>
            <w:r w:rsidR="00212F88" w:rsidRPr="00902ABA">
              <w:rPr>
                <w:rFonts w:cs="Arial"/>
                <w:szCs w:val="20"/>
              </w:rPr>
              <w:t xml:space="preserve"> het project na opdrachtverlening</w:t>
            </w:r>
            <w:r w:rsidRPr="00902ABA">
              <w:rPr>
                <w:rFonts w:cs="Arial"/>
                <w:szCs w:val="20"/>
              </w:rPr>
              <w:t xml:space="preserve"> dienstenbestek 14-57-KN</w:t>
            </w:r>
          </w:p>
        </w:tc>
      </w:tr>
      <w:tr w:rsidR="00507713" w:rsidRPr="00CB244C" w:rsidTr="00F81781">
        <w:tc>
          <w:tcPr>
            <w:tcW w:w="1134" w:type="dxa"/>
            <w:tcBorders>
              <w:top w:val="single" w:sz="8" w:space="0" w:color="4F81BD" w:themeColor="accent1"/>
              <w:bottom w:val="single" w:sz="12" w:space="0" w:color="4F81BD" w:themeColor="accent1"/>
              <w:right w:val="single" w:sz="4" w:space="0" w:color="4F81BD" w:themeColor="accent1"/>
            </w:tcBorders>
            <w:shd w:val="solid" w:color="DBE5F1" w:themeColor="accent1" w:themeTint="33" w:fill="DBE5F1" w:themeFill="accent1" w:themeFillTint="33"/>
          </w:tcPr>
          <w:p w:rsidR="0078799B" w:rsidRPr="00902ABA" w:rsidRDefault="0078799B" w:rsidP="00435781">
            <w:pPr>
              <w:pStyle w:val="Geenafstand"/>
              <w:rPr>
                <w:rFonts w:cs="Arial"/>
                <w:szCs w:val="20"/>
              </w:rPr>
            </w:pPr>
            <w:r w:rsidRPr="00902ABA">
              <w:rPr>
                <w:rFonts w:cs="Arial"/>
                <w:szCs w:val="20"/>
              </w:rPr>
              <w:t>Stap</w:t>
            </w:r>
          </w:p>
        </w:tc>
        <w:tc>
          <w:tcPr>
            <w:tcW w:w="7215" w:type="dxa"/>
            <w:tcBorders>
              <w:top w:val="single" w:sz="8"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DBE5F1" w:themeFill="accent1" w:themeFillTint="33"/>
          </w:tcPr>
          <w:p w:rsidR="0078799B" w:rsidRPr="00902ABA" w:rsidRDefault="00507713" w:rsidP="00435781">
            <w:pPr>
              <w:pStyle w:val="Geenafstand"/>
              <w:rPr>
                <w:rFonts w:cs="Arial"/>
                <w:szCs w:val="20"/>
              </w:rPr>
            </w:pPr>
            <w:r>
              <w:rPr>
                <w:rFonts w:cs="Arial"/>
                <w:szCs w:val="20"/>
              </w:rPr>
              <w:t xml:space="preserve">Taak: </w:t>
            </w:r>
          </w:p>
          <w:p w:rsidR="008F2EE9" w:rsidRPr="00902ABA" w:rsidRDefault="008F2EE9" w:rsidP="00435781">
            <w:pPr>
              <w:pStyle w:val="Geenafstand"/>
              <w:rPr>
                <w:rFonts w:cs="Arial"/>
                <w:sz w:val="16"/>
                <w:szCs w:val="16"/>
              </w:rPr>
            </w:pPr>
          </w:p>
          <w:p w:rsidR="008F2EE9" w:rsidRPr="00902ABA" w:rsidRDefault="008F2EE9" w:rsidP="008F2EE9">
            <w:pPr>
              <w:pStyle w:val="Default"/>
              <w:jc w:val="right"/>
              <w:rPr>
                <w:rFonts w:cs="Arial"/>
                <w:szCs w:val="20"/>
              </w:rPr>
            </w:pPr>
            <w:r w:rsidRPr="00902ABA">
              <w:rPr>
                <w:rFonts w:ascii="Arial" w:hAnsi="Arial" w:cs="Arial"/>
                <w:sz w:val="16"/>
                <w:szCs w:val="16"/>
              </w:rPr>
              <w:t>*Start = gunning van het onderhavige dienstenbestek</w:t>
            </w:r>
          </w:p>
        </w:tc>
        <w:tc>
          <w:tcPr>
            <w:tcW w:w="0" w:type="auto"/>
            <w:tcBorders>
              <w:top w:val="single" w:sz="8" w:space="0" w:color="4F81BD" w:themeColor="accent1"/>
              <w:left w:val="single" w:sz="4" w:space="0" w:color="4F81BD" w:themeColor="accent1"/>
              <w:bottom w:val="single" w:sz="12" w:space="0" w:color="4F81BD" w:themeColor="accent1"/>
            </w:tcBorders>
            <w:shd w:val="solid" w:color="DBE5F1" w:themeColor="accent1" w:themeTint="33" w:fill="DBE5F1" w:themeFill="accent1" w:themeFillTint="33"/>
          </w:tcPr>
          <w:p w:rsidR="00F66774" w:rsidRPr="00902ABA" w:rsidRDefault="00507713" w:rsidP="00632F43">
            <w:pPr>
              <w:pStyle w:val="Geenafstand"/>
              <w:rPr>
                <w:rFonts w:cs="Arial"/>
                <w:sz w:val="18"/>
                <w:szCs w:val="18"/>
              </w:rPr>
            </w:pPr>
            <w:r>
              <w:rPr>
                <w:rFonts w:cs="Arial"/>
                <w:szCs w:val="20"/>
              </w:rPr>
              <w:t xml:space="preserve">Gereed in </w:t>
            </w:r>
            <w:proofErr w:type="spellStart"/>
            <w:r>
              <w:rPr>
                <w:rFonts w:cs="Arial"/>
                <w:szCs w:val="20"/>
              </w:rPr>
              <w:t>w</w:t>
            </w:r>
            <w:r w:rsidR="00A17DCD">
              <w:rPr>
                <w:rFonts w:cs="Arial"/>
                <w:szCs w:val="20"/>
              </w:rPr>
              <w:t>eek</w:t>
            </w:r>
            <w:r w:rsidR="00C13846">
              <w:rPr>
                <w:rFonts w:cs="Arial"/>
                <w:szCs w:val="20"/>
              </w:rPr>
              <w:t>nr</w:t>
            </w:r>
            <w:proofErr w:type="spellEnd"/>
            <w:r>
              <w:rPr>
                <w:rFonts w:cs="Arial"/>
                <w:szCs w:val="20"/>
              </w:rPr>
              <w:t xml:space="preserve"> in </w:t>
            </w:r>
            <w:r w:rsidR="00A17DCD">
              <w:rPr>
                <w:rFonts w:cs="Arial"/>
                <w:szCs w:val="20"/>
              </w:rPr>
              <w:t>2016</w:t>
            </w:r>
            <w:r w:rsidR="0078799B" w:rsidRPr="00902ABA">
              <w:rPr>
                <w:rFonts w:cs="Arial"/>
                <w:szCs w:val="20"/>
              </w:rPr>
              <w:t xml:space="preserve"> </w:t>
            </w:r>
            <w:r w:rsidR="00A17DCD">
              <w:rPr>
                <w:rFonts w:cs="Arial"/>
                <w:szCs w:val="20"/>
              </w:rPr>
              <w:t>*</w:t>
            </w:r>
          </w:p>
          <w:p w:rsidR="0078799B" w:rsidRPr="00902ABA" w:rsidRDefault="0078799B" w:rsidP="00632F43">
            <w:pPr>
              <w:pStyle w:val="Geenafstand"/>
              <w:rPr>
                <w:rFonts w:cs="Arial"/>
                <w:szCs w:val="20"/>
              </w:rPr>
            </w:pPr>
          </w:p>
        </w:tc>
      </w:tr>
      <w:tr w:rsidR="00507713" w:rsidRPr="00902ABA" w:rsidTr="00F81781">
        <w:tc>
          <w:tcPr>
            <w:tcW w:w="1134" w:type="dxa"/>
            <w:tcBorders>
              <w:top w:val="single" w:sz="4" w:space="0" w:color="4F81BD" w:themeColor="accent1"/>
              <w:bottom w:val="single" w:sz="4" w:space="0" w:color="4F81BD" w:themeColor="accent1"/>
              <w:right w:val="single" w:sz="4" w:space="0" w:color="4F81BD" w:themeColor="accent1"/>
            </w:tcBorders>
          </w:tcPr>
          <w:p w:rsidR="0078799B" w:rsidRPr="00902ABA" w:rsidRDefault="00F81781" w:rsidP="00435781">
            <w:pPr>
              <w:pStyle w:val="Geenafstand"/>
              <w:rPr>
                <w:rFonts w:cs="Arial"/>
                <w:szCs w:val="20"/>
              </w:rPr>
            </w:pPr>
            <w:r w:rsidRPr="00902ABA">
              <w:rPr>
                <w:rFonts w:cs="Arial"/>
                <w:szCs w:val="20"/>
              </w:rPr>
              <w:t>Fase A.1</w:t>
            </w:r>
          </w:p>
        </w:tc>
        <w:tc>
          <w:tcPr>
            <w:tcW w:w="721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8799B" w:rsidRPr="00902ABA" w:rsidRDefault="00F81781" w:rsidP="00F81781">
            <w:pPr>
              <w:pStyle w:val="Geenafstand"/>
              <w:rPr>
                <w:rFonts w:cs="Arial"/>
                <w:szCs w:val="20"/>
              </w:rPr>
            </w:pPr>
            <w:r w:rsidRPr="00902ABA">
              <w:rPr>
                <w:rFonts w:cs="Arial"/>
                <w:szCs w:val="20"/>
              </w:rPr>
              <w:t xml:space="preserve">Opstarten (startoverleg), inlezen en vaststellen definitief </w:t>
            </w:r>
            <w:proofErr w:type="spellStart"/>
            <w:r w:rsidRPr="00902ABA">
              <w:rPr>
                <w:rFonts w:cs="Arial"/>
                <w:szCs w:val="20"/>
              </w:rPr>
              <w:t>PvE</w:t>
            </w:r>
            <w:proofErr w:type="spellEnd"/>
            <w:r w:rsidRPr="00902ABA">
              <w:rPr>
                <w:rFonts w:cs="Arial"/>
                <w:szCs w:val="20"/>
              </w:rPr>
              <w:t xml:space="preserve"> en overige uitgangspunten.</w:t>
            </w:r>
          </w:p>
        </w:tc>
        <w:tc>
          <w:tcPr>
            <w:tcW w:w="0" w:type="auto"/>
            <w:tcBorders>
              <w:top w:val="single" w:sz="4" w:space="0" w:color="4F81BD" w:themeColor="accent1"/>
              <w:left w:val="single" w:sz="4" w:space="0" w:color="4F81BD" w:themeColor="accent1"/>
              <w:bottom w:val="single" w:sz="4" w:space="0" w:color="4F81BD" w:themeColor="accent1"/>
            </w:tcBorders>
          </w:tcPr>
          <w:p w:rsidR="0078799B" w:rsidRPr="00902ABA" w:rsidRDefault="00A17DCD" w:rsidP="00507713">
            <w:pPr>
              <w:pStyle w:val="Geenafstand"/>
              <w:jc w:val="center"/>
              <w:rPr>
                <w:rFonts w:cs="Arial"/>
                <w:szCs w:val="20"/>
              </w:rPr>
            </w:pPr>
            <w:r>
              <w:rPr>
                <w:rFonts w:cs="Arial"/>
                <w:szCs w:val="20"/>
              </w:rPr>
              <w:t>1</w:t>
            </w:r>
            <w:r w:rsidR="00507713">
              <w:rPr>
                <w:rFonts w:cs="Arial"/>
                <w:szCs w:val="20"/>
              </w:rPr>
              <w:t>4</w:t>
            </w:r>
          </w:p>
        </w:tc>
      </w:tr>
      <w:tr w:rsidR="00507713" w:rsidRPr="00902ABA" w:rsidTr="00F81781">
        <w:tc>
          <w:tcPr>
            <w:tcW w:w="1134" w:type="dxa"/>
            <w:tcBorders>
              <w:top w:val="single" w:sz="4" w:space="0" w:color="4F81BD" w:themeColor="accent1"/>
              <w:bottom w:val="single" w:sz="4" w:space="0" w:color="4F81BD" w:themeColor="accent1"/>
              <w:right w:val="single" w:sz="4" w:space="0" w:color="4F81BD" w:themeColor="accent1"/>
            </w:tcBorders>
          </w:tcPr>
          <w:p w:rsidR="0078799B" w:rsidRPr="00902ABA" w:rsidRDefault="00F81781" w:rsidP="00F81781">
            <w:pPr>
              <w:pStyle w:val="Geenafstand"/>
              <w:rPr>
                <w:rFonts w:cs="Arial"/>
                <w:szCs w:val="20"/>
              </w:rPr>
            </w:pPr>
            <w:r w:rsidRPr="00902ABA">
              <w:rPr>
                <w:rFonts w:cs="Arial"/>
                <w:szCs w:val="20"/>
              </w:rPr>
              <w:t>Fase A.2</w:t>
            </w:r>
          </w:p>
        </w:tc>
        <w:tc>
          <w:tcPr>
            <w:tcW w:w="721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8799B" w:rsidRPr="00902ABA" w:rsidRDefault="00F81781" w:rsidP="00A17DCD">
            <w:pPr>
              <w:pStyle w:val="Geenafstand"/>
              <w:rPr>
                <w:rFonts w:cs="Arial"/>
                <w:szCs w:val="20"/>
              </w:rPr>
            </w:pPr>
            <w:r w:rsidRPr="00902ABA">
              <w:rPr>
                <w:rFonts w:cs="Arial"/>
                <w:szCs w:val="20"/>
              </w:rPr>
              <w:t>Onderzoek</w:t>
            </w:r>
            <w:r w:rsidR="00A17DCD">
              <w:rPr>
                <w:rFonts w:cs="Arial"/>
                <w:szCs w:val="20"/>
              </w:rPr>
              <w:t>, berekeningen</w:t>
            </w:r>
            <w:r w:rsidR="00F66774" w:rsidRPr="00902ABA">
              <w:rPr>
                <w:rFonts w:cs="Arial"/>
                <w:szCs w:val="20"/>
              </w:rPr>
              <w:t xml:space="preserve"> en </w:t>
            </w:r>
            <w:r w:rsidR="00584CCE">
              <w:rPr>
                <w:rFonts w:cs="Arial"/>
                <w:szCs w:val="20"/>
              </w:rPr>
              <w:t>ontwerp</w:t>
            </w:r>
            <w:r w:rsidR="00A17DCD">
              <w:rPr>
                <w:rFonts w:cs="Arial"/>
                <w:szCs w:val="20"/>
              </w:rPr>
              <w:t>en</w:t>
            </w:r>
          </w:p>
        </w:tc>
        <w:tc>
          <w:tcPr>
            <w:tcW w:w="0" w:type="auto"/>
            <w:tcBorders>
              <w:top w:val="single" w:sz="4" w:space="0" w:color="4F81BD" w:themeColor="accent1"/>
              <w:left w:val="single" w:sz="4" w:space="0" w:color="4F81BD" w:themeColor="accent1"/>
              <w:bottom w:val="single" w:sz="4" w:space="0" w:color="4F81BD" w:themeColor="accent1"/>
            </w:tcBorders>
          </w:tcPr>
          <w:p w:rsidR="0078799B" w:rsidRPr="00902ABA" w:rsidRDefault="00215A74" w:rsidP="00DF4894">
            <w:pPr>
              <w:pStyle w:val="Geenafstand"/>
              <w:jc w:val="center"/>
              <w:rPr>
                <w:rFonts w:cs="Arial"/>
                <w:szCs w:val="20"/>
              </w:rPr>
            </w:pPr>
            <w:r>
              <w:rPr>
                <w:rFonts w:cs="Arial"/>
                <w:szCs w:val="20"/>
              </w:rPr>
              <w:t>20</w:t>
            </w:r>
          </w:p>
        </w:tc>
      </w:tr>
      <w:tr w:rsidR="00507713" w:rsidRPr="00902ABA" w:rsidTr="00F81781">
        <w:tc>
          <w:tcPr>
            <w:tcW w:w="1134" w:type="dxa"/>
            <w:tcBorders>
              <w:top w:val="single" w:sz="4" w:space="0" w:color="4F81BD" w:themeColor="accent1"/>
              <w:bottom w:val="single" w:sz="4" w:space="0" w:color="4F81BD" w:themeColor="accent1"/>
              <w:right w:val="single" w:sz="4" w:space="0" w:color="4F81BD" w:themeColor="accent1"/>
            </w:tcBorders>
          </w:tcPr>
          <w:p w:rsidR="0078799B" w:rsidRPr="00902ABA" w:rsidRDefault="00F81781" w:rsidP="00435781">
            <w:pPr>
              <w:pStyle w:val="Geenafstand"/>
              <w:rPr>
                <w:rFonts w:cs="Arial"/>
                <w:szCs w:val="20"/>
              </w:rPr>
            </w:pPr>
            <w:r w:rsidRPr="00902ABA">
              <w:rPr>
                <w:rFonts w:cs="Arial"/>
                <w:szCs w:val="20"/>
              </w:rPr>
              <w:t>Fase B</w:t>
            </w:r>
            <w:r w:rsidR="0078799B" w:rsidRPr="00902ABA">
              <w:rPr>
                <w:rFonts w:cs="Arial"/>
                <w:szCs w:val="20"/>
              </w:rPr>
              <w:t xml:space="preserve"> </w:t>
            </w:r>
          </w:p>
        </w:tc>
        <w:tc>
          <w:tcPr>
            <w:tcW w:w="721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8799B" w:rsidRPr="00902ABA" w:rsidRDefault="00F66774" w:rsidP="00507713">
            <w:pPr>
              <w:pStyle w:val="Geenafstand"/>
              <w:rPr>
                <w:rFonts w:cs="Arial"/>
                <w:szCs w:val="20"/>
              </w:rPr>
            </w:pPr>
            <w:r w:rsidRPr="00902ABA">
              <w:rPr>
                <w:rFonts w:cs="Arial"/>
                <w:szCs w:val="20"/>
              </w:rPr>
              <w:t>Voorontwerp</w:t>
            </w:r>
            <w:r w:rsidR="007A6F1E">
              <w:rPr>
                <w:rFonts w:cs="Arial"/>
                <w:szCs w:val="20"/>
              </w:rPr>
              <w:t xml:space="preserve"> </w:t>
            </w:r>
          </w:p>
        </w:tc>
        <w:tc>
          <w:tcPr>
            <w:tcW w:w="0" w:type="auto"/>
            <w:tcBorders>
              <w:top w:val="single" w:sz="4" w:space="0" w:color="4F81BD" w:themeColor="accent1"/>
              <w:left w:val="single" w:sz="4" w:space="0" w:color="4F81BD" w:themeColor="accent1"/>
              <w:bottom w:val="single" w:sz="4" w:space="0" w:color="4F81BD" w:themeColor="accent1"/>
            </w:tcBorders>
          </w:tcPr>
          <w:p w:rsidR="0078799B" w:rsidRPr="00902ABA" w:rsidRDefault="007A6F1E" w:rsidP="00507713">
            <w:pPr>
              <w:pStyle w:val="Geenafstand"/>
              <w:jc w:val="center"/>
              <w:rPr>
                <w:rFonts w:cs="Arial"/>
                <w:szCs w:val="20"/>
              </w:rPr>
            </w:pPr>
            <w:r>
              <w:rPr>
                <w:rFonts w:cs="Arial"/>
                <w:szCs w:val="20"/>
              </w:rPr>
              <w:t>2</w:t>
            </w:r>
            <w:r w:rsidR="00507713">
              <w:rPr>
                <w:rFonts w:cs="Arial"/>
                <w:szCs w:val="20"/>
              </w:rPr>
              <w:t>5</w:t>
            </w:r>
          </w:p>
        </w:tc>
      </w:tr>
      <w:tr w:rsidR="00507713" w:rsidRPr="00902ABA" w:rsidTr="00F81781">
        <w:tc>
          <w:tcPr>
            <w:tcW w:w="1134" w:type="dxa"/>
            <w:tcBorders>
              <w:top w:val="single" w:sz="4" w:space="0" w:color="4F81BD" w:themeColor="accent1"/>
              <w:bottom w:val="single" w:sz="4" w:space="0" w:color="4F81BD" w:themeColor="accent1"/>
              <w:right w:val="single" w:sz="4" w:space="0" w:color="4F81BD" w:themeColor="accent1"/>
            </w:tcBorders>
          </w:tcPr>
          <w:p w:rsidR="0078799B" w:rsidRPr="00902ABA" w:rsidRDefault="00F81781" w:rsidP="00435781">
            <w:pPr>
              <w:pStyle w:val="Geenafstand"/>
              <w:rPr>
                <w:rFonts w:cs="Arial"/>
                <w:szCs w:val="20"/>
              </w:rPr>
            </w:pPr>
            <w:r w:rsidRPr="00902ABA">
              <w:rPr>
                <w:rFonts w:cs="Arial"/>
                <w:szCs w:val="20"/>
              </w:rPr>
              <w:t>Fase C</w:t>
            </w:r>
          </w:p>
        </w:tc>
        <w:tc>
          <w:tcPr>
            <w:tcW w:w="721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8799B" w:rsidRPr="00902ABA" w:rsidRDefault="00F81781" w:rsidP="00F66774">
            <w:pPr>
              <w:pStyle w:val="Geenafstand"/>
              <w:rPr>
                <w:rFonts w:cs="Arial"/>
                <w:szCs w:val="20"/>
              </w:rPr>
            </w:pPr>
            <w:r w:rsidRPr="00902ABA">
              <w:rPr>
                <w:rFonts w:cs="Arial"/>
                <w:szCs w:val="20"/>
              </w:rPr>
              <w:t>D</w:t>
            </w:r>
            <w:r w:rsidR="00F66774" w:rsidRPr="00902ABA">
              <w:rPr>
                <w:rFonts w:cs="Arial"/>
                <w:szCs w:val="20"/>
              </w:rPr>
              <w:t>efinitief ontwerp</w:t>
            </w:r>
            <w:r w:rsidRPr="00902ABA">
              <w:rPr>
                <w:rFonts w:cs="Arial"/>
                <w:szCs w:val="20"/>
              </w:rPr>
              <w:t xml:space="preserve">, </w:t>
            </w:r>
            <w:r w:rsidR="00F66774" w:rsidRPr="00902ABA">
              <w:rPr>
                <w:rFonts w:cs="Arial"/>
                <w:szCs w:val="20"/>
              </w:rPr>
              <w:t>v</w:t>
            </w:r>
            <w:r w:rsidRPr="00902ABA">
              <w:rPr>
                <w:rFonts w:cs="Arial"/>
                <w:szCs w:val="20"/>
              </w:rPr>
              <w:t>ergunningen en bestek</w:t>
            </w:r>
          </w:p>
        </w:tc>
        <w:tc>
          <w:tcPr>
            <w:tcW w:w="0" w:type="auto"/>
            <w:tcBorders>
              <w:top w:val="single" w:sz="4" w:space="0" w:color="4F81BD" w:themeColor="accent1"/>
              <w:left w:val="single" w:sz="4" w:space="0" w:color="4F81BD" w:themeColor="accent1"/>
              <w:bottom w:val="single" w:sz="4" w:space="0" w:color="4F81BD" w:themeColor="accent1"/>
            </w:tcBorders>
          </w:tcPr>
          <w:p w:rsidR="0078799B" w:rsidRPr="00902ABA" w:rsidRDefault="00507713" w:rsidP="00A17DCD">
            <w:pPr>
              <w:pStyle w:val="Geenafstand"/>
              <w:jc w:val="center"/>
              <w:rPr>
                <w:rFonts w:cs="Arial"/>
                <w:szCs w:val="20"/>
              </w:rPr>
            </w:pPr>
            <w:r>
              <w:rPr>
                <w:rFonts w:cs="Arial"/>
                <w:szCs w:val="20"/>
              </w:rPr>
              <w:t>40</w:t>
            </w:r>
          </w:p>
        </w:tc>
      </w:tr>
      <w:tr w:rsidR="00507713" w:rsidRPr="00902ABA" w:rsidTr="00E7102A">
        <w:tc>
          <w:tcPr>
            <w:tcW w:w="1134" w:type="dxa"/>
            <w:tcBorders>
              <w:top w:val="single" w:sz="4" w:space="0" w:color="4F81BD" w:themeColor="accent1"/>
              <w:bottom w:val="single" w:sz="12" w:space="0" w:color="4F81BD" w:themeColor="accent1"/>
              <w:right w:val="single" w:sz="4" w:space="0" w:color="4F81BD" w:themeColor="accent1"/>
            </w:tcBorders>
          </w:tcPr>
          <w:p w:rsidR="0078799B" w:rsidRPr="00902ABA" w:rsidRDefault="00F81781" w:rsidP="00435781">
            <w:pPr>
              <w:pStyle w:val="Geenafstand"/>
              <w:rPr>
                <w:rFonts w:cs="Arial"/>
                <w:szCs w:val="20"/>
              </w:rPr>
            </w:pPr>
            <w:r w:rsidRPr="00902ABA">
              <w:rPr>
                <w:rFonts w:cs="Arial"/>
                <w:szCs w:val="20"/>
              </w:rPr>
              <w:t>Fase D</w:t>
            </w:r>
          </w:p>
        </w:tc>
        <w:tc>
          <w:tcPr>
            <w:tcW w:w="7215" w:type="dxa"/>
            <w:tcBorders>
              <w:top w:val="single" w:sz="4" w:space="0" w:color="4F81BD" w:themeColor="accent1"/>
              <w:left w:val="single" w:sz="4" w:space="0" w:color="4F81BD" w:themeColor="accent1"/>
              <w:bottom w:val="single" w:sz="12" w:space="0" w:color="4F81BD" w:themeColor="accent1"/>
              <w:right w:val="single" w:sz="4" w:space="0" w:color="4F81BD" w:themeColor="accent1"/>
            </w:tcBorders>
          </w:tcPr>
          <w:p w:rsidR="0078799B" w:rsidRPr="00902ABA" w:rsidRDefault="00F81781" w:rsidP="006E14EB">
            <w:pPr>
              <w:pStyle w:val="Geenafstand"/>
              <w:rPr>
                <w:rFonts w:cs="Arial"/>
                <w:szCs w:val="20"/>
              </w:rPr>
            </w:pPr>
            <w:r w:rsidRPr="00902ABA">
              <w:rPr>
                <w:rFonts w:cs="Arial"/>
                <w:szCs w:val="20"/>
              </w:rPr>
              <w:t>Aanbesteding</w:t>
            </w:r>
            <w:r w:rsidR="00A17DCD">
              <w:rPr>
                <w:rFonts w:cs="Arial"/>
                <w:szCs w:val="20"/>
              </w:rPr>
              <w:t>sprocedure</w:t>
            </w:r>
            <w:r w:rsidR="006E14EB">
              <w:rPr>
                <w:rFonts w:cs="Arial"/>
                <w:szCs w:val="20"/>
              </w:rPr>
              <w:t>,</w:t>
            </w:r>
            <w:r w:rsidR="00F66774" w:rsidRPr="00902ABA">
              <w:rPr>
                <w:rFonts w:cs="Arial"/>
                <w:szCs w:val="20"/>
              </w:rPr>
              <w:t xml:space="preserve"> prijs- en contractvorming</w:t>
            </w:r>
          </w:p>
        </w:tc>
        <w:tc>
          <w:tcPr>
            <w:tcW w:w="0" w:type="auto"/>
            <w:tcBorders>
              <w:top w:val="single" w:sz="4" w:space="0" w:color="4F81BD" w:themeColor="accent1"/>
              <w:left w:val="single" w:sz="4" w:space="0" w:color="4F81BD" w:themeColor="accent1"/>
              <w:bottom w:val="single" w:sz="12" w:space="0" w:color="4F81BD" w:themeColor="accent1"/>
            </w:tcBorders>
          </w:tcPr>
          <w:p w:rsidR="0078799B" w:rsidRPr="00902ABA" w:rsidRDefault="00507713" w:rsidP="007A6F1E">
            <w:pPr>
              <w:pStyle w:val="Geenafstand"/>
              <w:jc w:val="center"/>
              <w:rPr>
                <w:rFonts w:cs="Arial"/>
                <w:szCs w:val="20"/>
              </w:rPr>
            </w:pPr>
            <w:r>
              <w:rPr>
                <w:rFonts w:cs="Arial"/>
                <w:szCs w:val="20"/>
              </w:rPr>
              <w:t>41</w:t>
            </w:r>
          </w:p>
        </w:tc>
      </w:tr>
      <w:tr w:rsidR="00E7102A" w:rsidRPr="00902ABA" w:rsidTr="00E7102A">
        <w:tc>
          <w:tcPr>
            <w:tcW w:w="8349" w:type="dxa"/>
            <w:gridSpan w:val="2"/>
            <w:tcBorders>
              <w:top w:val="single" w:sz="12" w:space="0" w:color="4F81BD" w:themeColor="accent1"/>
              <w:bottom w:val="single" w:sz="12" w:space="0" w:color="4F81BD" w:themeColor="accent1"/>
              <w:right w:val="single" w:sz="4" w:space="0" w:color="4F81BD" w:themeColor="accent1"/>
            </w:tcBorders>
          </w:tcPr>
          <w:p w:rsidR="00E7102A" w:rsidRPr="00902ABA" w:rsidRDefault="00E7102A" w:rsidP="00E7102A">
            <w:pPr>
              <w:pStyle w:val="Geenafstand"/>
              <w:jc w:val="right"/>
              <w:rPr>
                <w:rFonts w:cs="Arial"/>
                <w:szCs w:val="20"/>
              </w:rPr>
            </w:pPr>
          </w:p>
        </w:tc>
        <w:tc>
          <w:tcPr>
            <w:tcW w:w="0" w:type="auto"/>
            <w:tcBorders>
              <w:top w:val="single" w:sz="12" w:space="0" w:color="4F81BD" w:themeColor="accent1"/>
              <w:left w:val="single" w:sz="4" w:space="0" w:color="4F81BD" w:themeColor="accent1"/>
              <w:bottom w:val="single" w:sz="12" w:space="0" w:color="4F81BD" w:themeColor="accent1"/>
            </w:tcBorders>
          </w:tcPr>
          <w:p w:rsidR="00E7102A" w:rsidRPr="00902ABA" w:rsidRDefault="00E7102A" w:rsidP="004D418A">
            <w:pPr>
              <w:pStyle w:val="Geenafstand"/>
              <w:jc w:val="right"/>
              <w:rPr>
                <w:rFonts w:cs="Arial"/>
                <w:b/>
                <w:sz w:val="18"/>
                <w:szCs w:val="18"/>
              </w:rPr>
            </w:pPr>
          </w:p>
        </w:tc>
      </w:tr>
    </w:tbl>
    <w:p w:rsidR="00900BF8" w:rsidRPr="00902ABA" w:rsidRDefault="00900BF8" w:rsidP="00900BF8">
      <w:pPr>
        <w:pStyle w:val="Geenafstand"/>
        <w:ind w:left="3600" w:hanging="3600"/>
        <w:rPr>
          <w:rFonts w:cs="Arial"/>
          <w:i/>
          <w:sz w:val="18"/>
          <w:szCs w:val="18"/>
        </w:rPr>
      </w:pPr>
      <w:r w:rsidRPr="00902ABA">
        <w:rPr>
          <w:rFonts w:cs="Arial"/>
          <w:i/>
          <w:sz w:val="18"/>
          <w:szCs w:val="18"/>
        </w:rPr>
        <w:t xml:space="preserve">Tabel 3.1: Indicatieve planning </w:t>
      </w:r>
      <w:r w:rsidR="00C13846">
        <w:rPr>
          <w:rFonts w:cs="Arial"/>
          <w:i/>
          <w:sz w:val="18"/>
          <w:szCs w:val="18"/>
        </w:rPr>
        <w:t xml:space="preserve">op basis van </w:t>
      </w:r>
      <w:r w:rsidRPr="00902ABA">
        <w:rPr>
          <w:rFonts w:cs="Arial"/>
          <w:i/>
          <w:sz w:val="18"/>
          <w:szCs w:val="18"/>
        </w:rPr>
        <w:t xml:space="preserve">opdracht dienstenbestek </w:t>
      </w:r>
      <w:r w:rsidR="00507713">
        <w:rPr>
          <w:rFonts w:cs="Arial"/>
          <w:i/>
          <w:sz w:val="18"/>
          <w:szCs w:val="18"/>
        </w:rPr>
        <w:t xml:space="preserve">in week 12 </w:t>
      </w:r>
      <w:r w:rsidR="00C13846">
        <w:rPr>
          <w:rFonts w:cs="Arial"/>
          <w:i/>
          <w:sz w:val="18"/>
          <w:szCs w:val="18"/>
        </w:rPr>
        <w:t xml:space="preserve">op </w:t>
      </w:r>
      <w:r w:rsidR="00A17DCD">
        <w:rPr>
          <w:rFonts w:cs="Arial"/>
          <w:i/>
          <w:sz w:val="18"/>
          <w:szCs w:val="18"/>
        </w:rPr>
        <w:t>24</w:t>
      </w:r>
      <w:r w:rsidRPr="00902ABA">
        <w:rPr>
          <w:rFonts w:cs="Arial"/>
          <w:i/>
          <w:sz w:val="18"/>
          <w:szCs w:val="18"/>
        </w:rPr>
        <w:t>-</w:t>
      </w:r>
      <w:r w:rsidR="00A17DCD">
        <w:rPr>
          <w:rFonts w:cs="Arial"/>
          <w:i/>
          <w:sz w:val="18"/>
          <w:szCs w:val="18"/>
        </w:rPr>
        <w:t>03</w:t>
      </w:r>
      <w:r w:rsidRPr="00902ABA">
        <w:rPr>
          <w:rFonts w:cs="Arial"/>
          <w:i/>
          <w:sz w:val="18"/>
          <w:szCs w:val="18"/>
        </w:rPr>
        <w:t>-</w:t>
      </w:r>
      <w:r w:rsidR="00C13846">
        <w:rPr>
          <w:rFonts w:cs="Arial"/>
          <w:i/>
          <w:sz w:val="18"/>
          <w:szCs w:val="18"/>
        </w:rPr>
        <w:t>20</w:t>
      </w:r>
      <w:r w:rsidR="00A17DCD">
        <w:rPr>
          <w:rFonts w:cs="Arial"/>
          <w:i/>
          <w:sz w:val="18"/>
          <w:szCs w:val="18"/>
        </w:rPr>
        <w:t>16</w:t>
      </w:r>
      <w:r w:rsidR="00C13846">
        <w:rPr>
          <w:rFonts w:cs="Arial"/>
          <w:i/>
          <w:sz w:val="18"/>
          <w:szCs w:val="18"/>
        </w:rPr>
        <w:t>.</w:t>
      </w:r>
    </w:p>
    <w:p w:rsidR="00791008" w:rsidRDefault="00791008" w:rsidP="00AC7BA7">
      <w:pPr>
        <w:pStyle w:val="Default"/>
        <w:rPr>
          <w:rFonts w:cs="Arial"/>
          <w:sz w:val="16"/>
          <w:szCs w:val="16"/>
        </w:rPr>
      </w:pPr>
    </w:p>
    <w:p w:rsidR="00791008" w:rsidRPr="008D1E5D" w:rsidRDefault="00706E61" w:rsidP="008D1E5D">
      <w:pPr>
        <w:contextualSpacing/>
      </w:pPr>
      <w:r w:rsidRPr="00706E61">
        <w:lastRenderedPageBreak/>
        <w:t xml:space="preserve">In de planning van de voorbereidingsfase dient een periode van twee weken opgenomen te worden waarin de  opdrachtgever de gelegenheid krijgt om </w:t>
      </w:r>
      <w:r w:rsidR="00215A74">
        <w:t xml:space="preserve">de ingediende documenten te beoordelen. </w:t>
      </w:r>
    </w:p>
    <w:p w:rsidR="00900BF8" w:rsidRPr="00902ABA" w:rsidRDefault="00900BF8" w:rsidP="00900BF8">
      <w:pPr>
        <w:pStyle w:val="Default"/>
        <w:jc w:val="right"/>
        <w:rPr>
          <w:rFonts w:cs="Arial"/>
          <w:sz w:val="16"/>
          <w:szCs w:val="16"/>
        </w:rPr>
      </w:pPr>
    </w:p>
    <w:tbl>
      <w:tblPr>
        <w:tblStyle w:val="Tabelraster"/>
        <w:tblW w:w="0" w:type="auto"/>
        <w:tblInd w:w="108" w:type="dxa"/>
        <w:tblBorders>
          <w:top w:val="single" w:sz="12" w:space="0" w:color="4F81BD" w:themeColor="accent1"/>
          <w:left w:val="single" w:sz="8" w:space="0" w:color="4F81BD" w:themeColor="accent1"/>
          <w:bottom w:val="single" w:sz="8" w:space="0" w:color="4F81BD" w:themeColor="accent1"/>
          <w:right w:val="single" w:sz="8" w:space="0" w:color="4F81BD" w:themeColor="accent1"/>
          <w:insideH w:val="none" w:sz="0" w:space="0" w:color="auto"/>
          <w:insideV w:val="none" w:sz="0" w:space="0" w:color="auto"/>
        </w:tblBorders>
        <w:tblLook w:val="04A0" w:firstRow="1" w:lastRow="0" w:firstColumn="1" w:lastColumn="0" w:noHBand="0" w:noVBand="1"/>
      </w:tblPr>
      <w:tblGrid>
        <w:gridCol w:w="1134"/>
        <w:gridCol w:w="7215"/>
        <w:gridCol w:w="1165"/>
      </w:tblGrid>
      <w:tr w:rsidR="00900BF8" w:rsidRPr="00CB244C" w:rsidTr="00EB3C3F">
        <w:trPr>
          <w:trHeight w:val="340"/>
        </w:trPr>
        <w:tc>
          <w:tcPr>
            <w:tcW w:w="9514" w:type="dxa"/>
            <w:gridSpan w:val="3"/>
            <w:tcBorders>
              <w:bottom w:val="single" w:sz="8" w:space="0" w:color="4F81BD" w:themeColor="accent1"/>
            </w:tcBorders>
            <w:shd w:val="solid" w:color="DBE5F1" w:themeColor="accent1" w:themeTint="33" w:fill="DBE5F1" w:themeFill="accent1" w:themeFillTint="33"/>
            <w:vAlign w:val="center"/>
          </w:tcPr>
          <w:p w:rsidR="008F2EE9" w:rsidRPr="00902ABA" w:rsidRDefault="008F2EE9" w:rsidP="00EB3C3F">
            <w:pPr>
              <w:pStyle w:val="Geenafstand"/>
              <w:jc w:val="center"/>
              <w:rPr>
                <w:rFonts w:cs="Arial"/>
                <w:b/>
                <w:szCs w:val="20"/>
              </w:rPr>
            </w:pPr>
            <w:r w:rsidRPr="00902ABA">
              <w:rPr>
                <w:rFonts w:cs="Arial"/>
                <w:b/>
                <w:szCs w:val="20"/>
              </w:rPr>
              <w:t>Uitvoeringsfase</w:t>
            </w:r>
          </w:p>
          <w:p w:rsidR="00900BF8" w:rsidRPr="00902ABA" w:rsidRDefault="00900BF8" w:rsidP="008F2EE9">
            <w:pPr>
              <w:pStyle w:val="Geenafstand"/>
              <w:jc w:val="center"/>
              <w:rPr>
                <w:rFonts w:cs="Arial"/>
                <w:szCs w:val="20"/>
                <w:highlight w:val="yellow"/>
              </w:rPr>
            </w:pPr>
            <w:r w:rsidRPr="00902ABA">
              <w:rPr>
                <w:rFonts w:cs="Arial"/>
                <w:szCs w:val="20"/>
              </w:rPr>
              <w:t xml:space="preserve">Indicatieve planning van het project na </w:t>
            </w:r>
            <w:r w:rsidR="008F2EE9" w:rsidRPr="00902ABA">
              <w:rPr>
                <w:rFonts w:cs="Arial"/>
                <w:szCs w:val="20"/>
              </w:rPr>
              <w:t>gunning realisatiebestek</w:t>
            </w:r>
          </w:p>
        </w:tc>
      </w:tr>
      <w:tr w:rsidR="00E7102A" w:rsidRPr="00902ABA" w:rsidTr="00EB3C3F">
        <w:tc>
          <w:tcPr>
            <w:tcW w:w="1134" w:type="dxa"/>
            <w:tcBorders>
              <w:top w:val="single" w:sz="8" w:space="0" w:color="4F81BD" w:themeColor="accent1"/>
              <w:bottom w:val="single" w:sz="12" w:space="0" w:color="4F81BD" w:themeColor="accent1"/>
              <w:right w:val="single" w:sz="4" w:space="0" w:color="4F81BD" w:themeColor="accent1"/>
            </w:tcBorders>
            <w:shd w:val="solid" w:color="DBE5F1" w:themeColor="accent1" w:themeTint="33" w:fill="DBE5F1" w:themeFill="accent1" w:themeFillTint="33"/>
          </w:tcPr>
          <w:p w:rsidR="00900BF8" w:rsidRPr="00902ABA" w:rsidRDefault="00900BF8" w:rsidP="00EB3C3F">
            <w:pPr>
              <w:pStyle w:val="Geenafstand"/>
              <w:rPr>
                <w:rFonts w:cs="Arial"/>
                <w:szCs w:val="20"/>
              </w:rPr>
            </w:pPr>
            <w:r w:rsidRPr="00902ABA">
              <w:rPr>
                <w:rFonts w:cs="Arial"/>
                <w:szCs w:val="20"/>
              </w:rPr>
              <w:t>Stap</w:t>
            </w:r>
          </w:p>
        </w:tc>
        <w:tc>
          <w:tcPr>
            <w:tcW w:w="7215" w:type="dxa"/>
            <w:tcBorders>
              <w:top w:val="single" w:sz="8"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DBE5F1" w:themeFill="accent1" w:themeFillTint="33"/>
          </w:tcPr>
          <w:p w:rsidR="008F2EE9" w:rsidRPr="00902ABA" w:rsidRDefault="00900BF8" w:rsidP="00EB3C3F">
            <w:pPr>
              <w:pStyle w:val="Geenafstand"/>
              <w:rPr>
                <w:rFonts w:cs="Arial"/>
                <w:szCs w:val="20"/>
              </w:rPr>
            </w:pPr>
            <w:r w:rsidRPr="00902ABA">
              <w:rPr>
                <w:rFonts w:cs="Arial"/>
                <w:szCs w:val="20"/>
              </w:rPr>
              <w:t>Actie</w:t>
            </w:r>
          </w:p>
          <w:p w:rsidR="008F2EE9" w:rsidRPr="00902ABA" w:rsidRDefault="008F2EE9" w:rsidP="008F2EE9">
            <w:pPr>
              <w:pStyle w:val="Geenafstand"/>
              <w:jc w:val="right"/>
              <w:rPr>
                <w:rFonts w:cs="Arial"/>
                <w:sz w:val="16"/>
                <w:szCs w:val="16"/>
              </w:rPr>
            </w:pPr>
            <w:r w:rsidRPr="00902ABA">
              <w:rPr>
                <w:rFonts w:cs="Arial"/>
                <w:sz w:val="16"/>
                <w:szCs w:val="16"/>
              </w:rPr>
              <w:t>t.o.v. einde fase D</w:t>
            </w:r>
          </w:p>
        </w:tc>
        <w:tc>
          <w:tcPr>
            <w:tcW w:w="0" w:type="auto"/>
            <w:tcBorders>
              <w:top w:val="single" w:sz="8" w:space="0" w:color="4F81BD" w:themeColor="accent1"/>
              <w:left w:val="single" w:sz="4" w:space="0" w:color="4F81BD" w:themeColor="accent1"/>
              <w:bottom w:val="single" w:sz="12" w:space="0" w:color="4F81BD" w:themeColor="accent1"/>
            </w:tcBorders>
            <w:shd w:val="solid" w:color="DBE5F1" w:themeColor="accent1" w:themeTint="33" w:fill="DBE5F1" w:themeFill="accent1" w:themeFillTint="33"/>
          </w:tcPr>
          <w:p w:rsidR="00900BF8" w:rsidRPr="00902ABA" w:rsidRDefault="00900BF8" w:rsidP="00EB3C3F">
            <w:pPr>
              <w:pStyle w:val="Geenafstand"/>
              <w:rPr>
                <w:rFonts w:cs="Arial"/>
                <w:szCs w:val="20"/>
              </w:rPr>
            </w:pPr>
            <w:r w:rsidRPr="00902ABA">
              <w:rPr>
                <w:rFonts w:cs="Arial"/>
                <w:szCs w:val="20"/>
              </w:rPr>
              <w:t>Tijd (</w:t>
            </w:r>
            <w:proofErr w:type="spellStart"/>
            <w:r w:rsidR="00E7102A" w:rsidRPr="00902ABA">
              <w:rPr>
                <w:rFonts w:cs="Arial"/>
                <w:szCs w:val="20"/>
              </w:rPr>
              <w:t>m</w:t>
            </w:r>
            <w:r w:rsidR="004C4BA1" w:rsidRPr="00902ABA">
              <w:rPr>
                <w:rFonts w:cs="Arial"/>
                <w:szCs w:val="20"/>
              </w:rPr>
              <w:t>n</w:t>
            </w:r>
            <w:r w:rsidR="00E7102A" w:rsidRPr="00902ABA">
              <w:rPr>
                <w:rFonts w:cs="Arial"/>
                <w:szCs w:val="20"/>
              </w:rPr>
              <w:t>d</w:t>
            </w:r>
            <w:proofErr w:type="spellEnd"/>
            <w:r w:rsidRPr="00902ABA">
              <w:rPr>
                <w:rFonts w:cs="Arial"/>
                <w:szCs w:val="20"/>
              </w:rPr>
              <w:t>)</w:t>
            </w:r>
          </w:p>
          <w:p w:rsidR="00900BF8" w:rsidRPr="00902ABA" w:rsidRDefault="00900BF8" w:rsidP="008F2EE9">
            <w:pPr>
              <w:pStyle w:val="Geenafstand"/>
              <w:rPr>
                <w:rFonts w:cs="Arial"/>
                <w:szCs w:val="20"/>
              </w:rPr>
            </w:pPr>
          </w:p>
        </w:tc>
      </w:tr>
      <w:tr w:rsidR="00E7102A" w:rsidRPr="00902ABA" w:rsidTr="00EB3C3F">
        <w:tc>
          <w:tcPr>
            <w:tcW w:w="1134" w:type="dxa"/>
            <w:tcBorders>
              <w:top w:val="single" w:sz="4" w:space="0" w:color="4F81BD" w:themeColor="accent1"/>
              <w:bottom w:val="single" w:sz="4" w:space="0" w:color="4F81BD" w:themeColor="accent1"/>
              <w:right w:val="single" w:sz="4" w:space="0" w:color="4F81BD" w:themeColor="accent1"/>
            </w:tcBorders>
          </w:tcPr>
          <w:p w:rsidR="00900BF8" w:rsidRPr="00902ABA" w:rsidRDefault="00900BF8" w:rsidP="00EB3C3F">
            <w:pPr>
              <w:pStyle w:val="Geenafstand"/>
              <w:rPr>
                <w:rFonts w:cs="Arial"/>
                <w:szCs w:val="20"/>
              </w:rPr>
            </w:pPr>
            <w:r w:rsidRPr="00902ABA">
              <w:rPr>
                <w:rFonts w:cs="Arial"/>
                <w:szCs w:val="20"/>
              </w:rPr>
              <w:t>Fase E</w:t>
            </w:r>
          </w:p>
        </w:tc>
        <w:tc>
          <w:tcPr>
            <w:tcW w:w="721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900BF8" w:rsidRPr="00902ABA" w:rsidRDefault="00900BF8" w:rsidP="00EB3C3F">
            <w:pPr>
              <w:pStyle w:val="Geenafstand"/>
              <w:rPr>
                <w:rFonts w:cs="Arial"/>
                <w:szCs w:val="20"/>
              </w:rPr>
            </w:pPr>
            <w:r w:rsidRPr="00902ABA">
              <w:rPr>
                <w:rFonts w:cs="Arial"/>
                <w:szCs w:val="20"/>
              </w:rPr>
              <w:t>Realisatiefase en oplevering</w:t>
            </w:r>
            <w:r w:rsidR="00DF4894">
              <w:rPr>
                <w:rFonts w:cs="Arial"/>
                <w:szCs w:val="20"/>
              </w:rPr>
              <w:t xml:space="preserve">, </w:t>
            </w:r>
            <w:proofErr w:type="spellStart"/>
            <w:r w:rsidR="00DF4894">
              <w:rPr>
                <w:rFonts w:cs="Arial"/>
                <w:szCs w:val="20"/>
              </w:rPr>
              <w:t>verpreid</w:t>
            </w:r>
            <w:proofErr w:type="spellEnd"/>
            <w:r w:rsidR="00DF4894">
              <w:rPr>
                <w:rFonts w:cs="Arial"/>
                <w:szCs w:val="20"/>
              </w:rPr>
              <w:t xml:space="preserve"> over 2017 en 2018.</w:t>
            </w:r>
          </w:p>
        </w:tc>
        <w:tc>
          <w:tcPr>
            <w:tcW w:w="0" w:type="auto"/>
            <w:tcBorders>
              <w:top w:val="single" w:sz="4" w:space="0" w:color="4F81BD" w:themeColor="accent1"/>
              <w:left w:val="single" w:sz="4" w:space="0" w:color="4F81BD" w:themeColor="accent1"/>
              <w:bottom w:val="single" w:sz="4" w:space="0" w:color="4F81BD" w:themeColor="accent1"/>
            </w:tcBorders>
          </w:tcPr>
          <w:p w:rsidR="00900BF8" w:rsidRPr="00902ABA" w:rsidRDefault="00DF4894" w:rsidP="006E14EB">
            <w:pPr>
              <w:pStyle w:val="Geenafstand"/>
              <w:jc w:val="center"/>
              <w:rPr>
                <w:rFonts w:cs="Arial"/>
                <w:szCs w:val="20"/>
              </w:rPr>
            </w:pPr>
            <w:r>
              <w:rPr>
                <w:rFonts w:cs="Arial"/>
                <w:szCs w:val="20"/>
              </w:rPr>
              <w:t>14</w:t>
            </w:r>
          </w:p>
        </w:tc>
      </w:tr>
      <w:tr w:rsidR="00E7102A" w:rsidRPr="00902ABA" w:rsidTr="008F2EE9">
        <w:tc>
          <w:tcPr>
            <w:tcW w:w="1134" w:type="dxa"/>
            <w:tcBorders>
              <w:top w:val="single" w:sz="4" w:space="0" w:color="4F81BD" w:themeColor="accent1"/>
              <w:bottom w:val="single" w:sz="12" w:space="0" w:color="4F81BD" w:themeColor="accent1"/>
              <w:right w:val="single" w:sz="4" w:space="0" w:color="4F81BD" w:themeColor="accent1"/>
            </w:tcBorders>
          </w:tcPr>
          <w:p w:rsidR="00900BF8" w:rsidRPr="00902ABA" w:rsidRDefault="00900BF8" w:rsidP="00EB3C3F">
            <w:pPr>
              <w:pStyle w:val="Geenafstand"/>
              <w:rPr>
                <w:rFonts w:cs="Arial"/>
                <w:szCs w:val="20"/>
              </w:rPr>
            </w:pPr>
            <w:r w:rsidRPr="00902ABA">
              <w:rPr>
                <w:rFonts w:cs="Arial"/>
                <w:szCs w:val="20"/>
              </w:rPr>
              <w:t>Fase F</w:t>
            </w:r>
          </w:p>
        </w:tc>
        <w:tc>
          <w:tcPr>
            <w:tcW w:w="7215" w:type="dxa"/>
            <w:tcBorders>
              <w:top w:val="single" w:sz="4" w:space="0" w:color="4F81BD" w:themeColor="accent1"/>
              <w:left w:val="single" w:sz="4" w:space="0" w:color="4F81BD" w:themeColor="accent1"/>
              <w:bottom w:val="single" w:sz="12" w:space="0" w:color="4F81BD" w:themeColor="accent1"/>
              <w:right w:val="single" w:sz="4" w:space="0" w:color="4F81BD" w:themeColor="accent1"/>
            </w:tcBorders>
          </w:tcPr>
          <w:p w:rsidR="00900BF8" w:rsidRPr="00902ABA" w:rsidRDefault="00900BF8" w:rsidP="00EB3C3F">
            <w:pPr>
              <w:pStyle w:val="Geenafstand"/>
              <w:rPr>
                <w:rFonts w:cs="Arial"/>
                <w:szCs w:val="20"/>
              </w:rPr>
            </w:pPr>
            <w:r w:rsidRPr="00902ABA">
              <w:rPr>
                <w:rFonts w:cs="Arial"/>
                <w:szCs w:val="20"/>
              </w:rPr>
              <w:t>Nazorg</w:t>
            </w:r>
          </w:p>
        </w:tc>
        <w:tc>
          <w:tcPr>
            <w:tcW w:w="0" w:type="auto"/>
            <w:tcBorders>
              <w:top w:val="single" w:sz="4" w:space="0" w:color="4F81BD" w:themeColor="accent1"/>
              <w:left w:val="single" w:sz="4" w:space="0" w:color="4F81BD" w:themeColor="accent1"/>
              <w:bottom w:val="single" w:sz="12" w:space="0" w:color="4F81BD" w:themeColor="accent1"/>
            </w:tcBorders>
          </w:tcPr>
          <w:p w:rsidR="00900BF8" w:rsidRPr="00902ABA" w:rsidRDefault="00215A74" w:rsidP="006E14EB">
            <w:pPr>
              <w:pStyle w:val="Geenafstand"/>
              <w:jc w:val="center"/>
              <w:rPr>
                <w:rFonts w:cs="Arial"/>
                <w:szCs w:val="20"/>
              </w:rPr>
            </w:pPr>
            <w:r>
              <w:rPr>
                <w:rFonts w:cs="Arial"/>
                <w:szCs w:val="20"/>
              </w:rPr>
              <w:t>1</w:t>
            </w:r>
          </w:p>
        </w:tc>
      </w:tr>
      <w:tr w:rsidR="00E7102A" w:rsidRPr="00902ABA" w:rsidTr="00EB3C3F">
        <w:tc>
          <w:tcPr>
            <w:tcW w:w="8349" w:type="dxa"/>
            <w:gridSpan w:val="2"/>
            <w:tcBorders>
              <w:top w:val="single" w:sz="12" w:space="0" w:color="4F81BD" w:themeColor="accent1"/>
              <w:bottom w:val="single" w:sz="12" w:space="0" w:color="4F81BD" w:themeColor="accent1"/>
              <w:right w:val="single" w:sz="4" w:space="0" w:color="4F81BD" w:themeColor="accent1"/>
            </w:tcBorders>
          </w:tcPr>
          <w:p w:rsidR="00E7102A" w:rsidRPr="00902ABA" w:rsidRDefault="00E7102A" w:rsidP="00E7102A">
            <w:pPr>
              <w:pStyle w:val="Geenafstand"/>
              <w:jc w:val="right"/>
              <w:rPr>
                <w:rFonts w:cs="Arial"/>
                <w:szCs w:val="20"/>
              </w:rPr>
            </w:pPr>
            <w:r w:rsidRPr="00902ABA">
              <w:rPr>
                <w:rFonts w:cs="Arial"/>
                <w:szCs w:val="20"/>
              </w:rPr>
              <w:t xml:space="preserve">Totaal  </w:t>
            </w:r>
          </w:p>
        </w:tc>
        <w:tc>
          <w:tcPr>
            <w:tcW w:w="0" w:type="auto"/>
            <w:tcBorders>
              <w:top w:val="single" w:sz="12" w:space="0" w:color="4F81BD" w:themeColor="accent1"/>
              <w:left w:val="single" w:sz="4" w:space="0" w:color="4F81BD" w:themeColor="accent1"/>
              <w:bottom w:val="single" w:sz="12" w:space="0" w:color="4F81BD" w:themeColor="accent1"/>
            </w:tcBorders>
          </w:tcPr>
          <w:p w:rsidR="00E7102A" w:rsidRPr="00902ABA" w:rsidRDefault="00215A74" w:rsidP="006E14EB">
            <w:pPr>
              <w:pStyle w:val="Geenafstand"/>
              <w:jc w:val="center"/>
              <w:rPr>
                <w:rFonts w:cs="Arial"/>
                <w:b/>
                <w:szCs w:val="20"/>
              </w:rPr>
            </w:pPr>
            <w:r>
              <w:rPr>
                <w:rFonts w:cs="Arial"/>
                <w:b/>
                <w:szCs w:val="20"/>
              </w:rPr>
              <w:t>15</w:t>
            </w:r>
            <w:r w:rsidR="00E7102A" w:rsidRPr="00902ABA">
              <w:rPr>
                <w:rFonts w:cs="Arial"/>
                <w:b/>
                <w:szCs w:val="20"/>
              </w:rPr>
              <w:t xml:space="preserve"> </w:t>
            </w:r>
            <w:proofErr w:type="spellStart"/>
            <w:r w:rsidR="00E7102A" w:rsidRPr="00902ABA">
              <w:rPr>
                <w:rFonts w:cs="Arial"/>
                <w:b/>
                <w:szCs w:val="20"/>
              </w:rPr>
              <w:t>m</w:t>
            </w:r>
            <w:r w:rsidR="004C4BA1" w:rsidRPr="00902ABA">
              <w:rPr>
                <w:rFonts w:cs="Arial"/>
                <w:b/>
                <w:szCs w:val="20"/>
              </w:rPr>
              <w:t>n</w:t>
            </w:r>
            <w:r w:rsidR="00E7102A" w:rsidRPr="00902ABA">
              <w:rPr>
                <w:rFonts w:cs="Arial"/>
                <w:b/>
                <w:szCs w:val="20"/>
              </w:rPr>
              <w:t>d</w:t>
            </w:r>
            <w:proofErr w:type="spellEnd"/>
          </w:p>
        </w:tc>
      </w:tr>
    </w:tbl>
    <w:p w:rsidR="00900BF8" w:rsidRPr="00902ABA" w:rsidRDefault="00900BF8" w:rsidP="00900BF8">
      <w:pPr>
        <w:pStyle w:val="Geenafstand"/>
        <w:ind w:left="3600" w:hanging="3600"/>
        <w:rPr>
          <w:rFonts w:cs="Arial"/>
          <w:i/>
          <w:sz w:val="18"/>
          <w:szCs w:val="18"/>
        </w:rPr>
      </w:pPr>
      <w:r w:rsidRPr="00902ABA">
        <w:rPr>
          <w:rFonts w:cs="Arial"/>
          <w:i/>
          <w:sz w:val="18"/>
          <w:szCs w:val="18"/>
        </w:rPr>
        <w:t>Tabel 3.</w:t>
      </w:r>
      <w:r w:rsidR="008F2EE9" w:rsidRPr="00902ABA">
        <w:rPr>
          <w:rFonts w:cs="Arial"/>
          <w:i/>
          <w:sz w:val="18"/>
          <w:szCs w:val="18"/>
        </w:rPr>
        <w:t>2</w:t>
      </w:r>
      <w:r w:rsidRPr="00902ABA">
        <w:rPr>
          <w:rFonts w:cs="Arial"/>
          <w:i/>
          <w:sz w:val="18"/>
          <w:szCs w:val="18"/>
        </w:rPr>
        <w:t xml:space="preserve">: Indicatieve planning opdracht </w:t>
      </w:r>
      <w:r w:rsidR="008F2EE9" w:rsidRPr="00902ABA">
        <w:rPr>
          <w:rFonts w:cs="Arial"/>
          <w:i/>
          <w:sz w:val="18"/>
          <w:szCs w:val="18"/>
        </w:rPr>
        <w:t>uitvoerings</w:t>
      </w:r>
      <w:r w:rsidRPr="00902ABA">
        <w:rPr>
          <w:rFonts w:cs="Arial"/>
          <w:i/>
          <w:sz w:val="18"/>
          <w:szCs w:val="18"/>
        </w:rPr>
        <w:t>fase dienstenbestek 14-57-KN</w:t>
      </w:r>
    </w:p>
    <w:p w:rsidR="0078799B" w:rsidRPr="00CC64BC" w:rsidRDefault="0078799B" w:rsidP="003578DB">
      <w:pPr>
        <w:contextualSpacing/>
      </w:pPr>
    </w:p>
    <w:p w:rsidR="0078799B" w:rsidRPr="00CC64BC" w:rsidRDefault="0078799B" w:rsidP="003578DB">
      <w:pPr>
        <w:contextualSpacing/>
      </w:pPr>
      <w:r w:rsidRPr="00CC64BC">
        <w:t xml:space="preserve">Benadrukt wordt dat de </w:t>
      </w:r>
      <w:r w:rsidR="00C415A0">
        <w:t xml:space="preserve">projectplanning </w:t>
      </w:r>
      <w:r w:rsidR="009767F5" w:rsidRPr="00CC64BC">
        <w:t xml:space="preserve">in de </w:t>
      </w:r>
      <w:r w:rsidRPr="00CC64BC">
        <w:t xml:space="preserve">bovenstaande </w:t>
      </w:r>
      <w:r w:rsidR="009767F5" w:rsidRPr="00CC64BC">
        <w:t xml:space="preserve">tabellen </w:t>
      </w:r>
      <w:r w:rsidRPr="00CC64BC">
        <w:t>de status “Voorlopig” he</w:t>
      </w:r>
      <w:r w:rsidR="009767F5" w:rsidRPr="00CC64BC">
        <w:t>bben</w:t>
      </w:r>
      <w:r w:rsidRPr="00CC64BC">
        <w:t xml:space="preserve"> en deze aan wijzigingen </w:t>
      </w:r>
      <w:r w:rsidR="009767F5" w:rsidRPr="00CC64BC">
        <w:t>onderhevig kunnen zijn</w:t>
      </w:r>
      <w:r w:rsidRPr="00CC64BC">
        <w:t xml:space="preserve">. Aan deze planningen kunnen aldus geen rechten worden ontleend. </w:t>
      </w:r>
    </w:p>
    <w:p w:rsidR="00397B0F" w:rsidRDefault="00596EB6" w:rsidP="003578DB">
      <w:pPr>
        <w:contextualSpacing/>
      </w:pPr>
      <w:bookmarkStart w:id="203" w:name="_Toc404347305"/>
      <w:r w:rsidRPr="00CC64BC">
        <w:t xml:space="preserve">De wens van de opdrachtgever is om de </w:t>
      </w:r>
      <w:r w:rsidR="001C77F2">
        <w:t>realisatiefase</w:t>
      </w:r>
      <w:r w:rsidRPr="00CC64BC">
        <w:t xml:space="preserve"> in </w:t>
      </w:r>
      <w:r w:rsidR="006E14EB">
        <w:t>januari</w:t>
      </w:r>
      <w:r w:rsidRPr="00CC64BC">
        <w:t xml:space="preserve"> van 201</w:t>
      </w:r>
      <w:r w:rsidR="00665434">
        <w:t>7</w:t>
      </w:r>
      <w:r w:rsidRPr="00CC64BC">
        <w:t xml:space="preserve"> te starten, maar </w:t>
      </w:r>
      <w:r w:rsidR="00C415A0">
        <w:t>is hierbij</w:t>
      </w:r>
      <w:r w:rsidR="00F31591">
        <w:t xml:space="preserve"> onder andere </w:t>
      </w:r>
      <w:r w:rsidR="00C415A0">
        <w:t xml:space="preserve">afhankelijk </w:t>
      </w:r>
      <w:r w:rsidRPr="00CC64BC">
        <w:t xml:space="preserve">van de </w:t>
      </w:r>
      <w:r w:rsidR="0012312A">
        <w:t>vergunningsvoorwaarden</w:t>
      </w:r>
      <w:r w:rsidRPr="00CC64BC">
        <w:t>.</w:t>
      </w:r>
    </w:p>
    <w:p w:rsidR="00F31591" w:rsidRPr="00B664AD" w:rsidRDefault="00F31591" w:rsidP="003578DB">
      <w:pPr>
        <w:contextualSpacing/>
      </w:pPr>
    </w:p>
    <w:p w:rsidR="001C2397" w:rsidRPr="00902ABA" w:rsidRDefault="00820ECE" w:rsidP="00820ECE">
      <w:pPr>
        <w:pStyle w:val="Kop2"/>
        <w:rPr>
          <w:rFonts w:cs="Arial"/>
        </w:rPr>
      </w:pPr>
      <w:bookmarkStart w:id="204" w:name="_Toc406500743"/>
      <w:bookmarkStart w:id="205" w:name="_Toc440447033"/>
      <w:r w:rsidRPr="00902ABA">
        <w:rPr>
          <w:rFonts w:cs="Arial"/>
        </w:rPr>
        <w:t>3</w:t>
      </w:r>
      <w:r w:rsidR="001C2397" w:rsidRPr="00902ABA">
        <w:rPr>
          <w:rFonts w:cs="Arial"/>
        </w:rPr>
        <w:t xml:space="preserve">.3.  </w:t>
      </w:r>
      <w:r w:rsidR="003234C0" w:rsidRPr="00902ABA">
        <w:rPr>
          <w:rFonts w:cs="Arial"/>
        </w:rPr>
        <w:t>W</w:t>
      </w:r>
      <w:r w:rsidR="00791449" w:rsidRPr="00902ABA">
        <w:rPr>
          <w:rFonts w:cs="Arial"/>
        </w:rPr>
        <w:t>erkomschrijving</w:t>
      </w:r>
      <w:bookmarkEnd w:id="203"/>
      <w:r w:rsidR="00791449" w:rsidRPr="00902ABA">
        <w:rPr>
          <w:rFonts w:cs="Arial"/>
        </w:rPr>
        <w:t xml:space="preserve">en per </w:t>
      </w:r>
      <w:r w:rsidR="003234C0" w:rsidRPr="00902ABA">
        <w:rPr>
          <w:rFonts w:cs="Arial"/>
        </w:rPr>
        <w:t>fase (</w:t>
      </w:r>
      <w:r w:rsidR="00791449" w:rsidRPr="00902ABA">
        <w:rPr>
          <w:rFonts w:cs="Arial"/>
        </w:rPr>
        <w:t>werkpakket</w:t>
      </w:r>
      <w:r w:rsidR="003234C0" w:rsidRPr="00902ABA">
        <w:rPr>
          <w:rFonts w:cs="Arial"/>
        </w:rPr>
        <w:t>ten)</w:t>
      </w:r>
      <w:bookmarkEnd w:id="204"/>
      <w:bookmarkEnd w:id="205"/>
    </w:p>
    <w:p w:rsidR="001C2397" w:rsidRPr="00902ABA" w:rsidRDefault="001C2397" w:rsidP="003578DB">
      <w:pPr>
        <w:contextualSpacing/>
      </w:pPr>
    </w:p>
    <w:p w:rsidR="001C2397" w:rsidRPr="00C42152" w:rsidRDefault="001C2397" w:rsidP="00665434">
      <w:pPr>
        <w:contextualSpacing/>
        <w:rPr>
          <w:bCs/>
          <w:szCs w:val="20"/>
        </w:rPr>
      </w:pPr>
      <w:r w:rsidRPr="00C42152">
        <w:rPr>
          <w:bCs/>
          <w:szCs w:val="20"/>
        </w:rPr>
        <w:t>De opdracht is opgedeeld in een aantal werkpakketten.</w:t>
      </w:r>
      <w:r w:rsidR="007D404F" w:rsidRPr="00C42152">
        <w:rPr>
          <w:bCs/>
          <w:szCs w:val="20"/>
        </w:rPr>
        <w:t xml:space="preserve"> De indeling in </w:t>
      </w:r>
      <w:r w:rsidR="00314081" w:rsidRPr="00C42152">
        <w:rPr>
          <w:bCs/>
          <w:szCs w:val="20"/>
        </w:rPr>
        <w:t>werkpakketten</w:t>
      </w:r>
      <w:r w:rsidR="007D404F" w:rsidRPr="00C42152">
        <w:rPr>
          <w:bCs/>
          <w:szCs w:val="20"/>
        </w:rPr>
        <w:t xml:space="preserve">  en</w:t>
      </w:r>
      <w:r w:rsidR="00665434">
        <w:rPr>
          <w:bCs/>
          <w:szCs w:val="20"/>
        </w:rPr>
        <w:t xml:space="preserve"> </w:t>
      </w:r>
      <w:r w:rsidR="007D404F" w:rsidRPr="00C42152">
        <w:rPr>
          <w:bCs/>
          <w:szCs w:val="20"/>
        </w:rPr>
        <w:t>de werkzaam</w:t>
      </w:r>
      <w:r w:rsidR="00665434">
        <w:rPr>
          <w:bCs/>
          <w:szCs w:val="20"/>
        </w:rPr>
        <w:t xml:space="preserve">- </w:t>
      </w:r>
      <w:r w:rsidR="007D404F" w:rsidRPr="00C42152">
        <w:rPr>
          <w:bCs/>
          <w:szCs w:val="20"/>
        </w:rPr>
        <w:t xml:space="preserve">heden per </w:t>
      </w:r>
      <w:r w:rsidR="00314081" w:rsidRPr="00C42152">
        <w:rPr>
          <w:bCs/>
          <w:szCs w:val="20"/>
        </w:rPr>
        <w:t>werkpakket</w:t>
      </w:r>
      <w:r w:rsidR="007D404F" w:rsidRPr="00C42152">
        <w:rPr>
          <w:bCs/>
          <w:szCs w:val="20"/>
        </w:rPr>
        <w:t xml:space="preserve"> zijn gebaseerd op de fasering volgens bijlage A van de RVOI 2001</w:t>
      </w:r>
      <w:r w:rsidR="00C42152">
        <w:rPr>
          <w:bCs/>
          <w:szCs w:val="20"/>
        </w:rPr>
        <w:t xml:space="preserve"> (deze is ook opgenomen als b</w:t>
      </w:r>
      <w:r w:rsidR="00C42152">
        <w:rPr>
          <w:rFonts w:cs="Tahoma"/>
        </w:rPr>
        <w:t>ijlage I bij dit dienstenbestek)</w:t>
      </w:r>
      <w:r w:rsidR="00C415A0">
        <w:rPr>
          <w:rFonts w:cs="Tahoma"/>
        </w:rPr>
        <w:t>.</w:t>
      </w:r>
      <w:r w:rsidR="0056561E" w:rsidRPr="00C42152">
        <w:rPr>
          <w:bCs/>
          <w:szCs w:val="20"/>
        </w:rPr>
        <w:t>Uitdrukkelijk wordt vermeld dat deze werkzaamheden indicatief zijn en dat hier geen rechten aan ontleend kunnen worden.</w:t>
      </w:r>
    </w:p>
    <w:p w:rsidR="00B874ED" w:rsidRPr="00902ABA" w:rsidRDefault="00B874ED" w:rsidP="00665434">
      <w:pPr>
        <w:contextualSpacing/>
        <w:rPr>
          <w:szCs w:val="20"/>
        </w:rPr>
      </w:pPr>
      <w:r w:rsidRPr="00902ABA">
        <w:rPr>
          <w:szCs w:val="20"/>
        </w:rPr>
        <w:t xml:space="preserve">De indeling in </w:t>
      </w:r>
      <w:r w:rsidR="00314081" w:rsidRPr="00902ABA">
        <w:rPr>
          <w:szCs w:val="20"/>
        </w:rPr>
        <w:t>werkpakketten</w:t>
      </w:r>
      <w:r w:rsidRPr="00902ABA">
        <w:rPr>
          <w:szCs w:val="20"/>
        </w:rPr>
        <w:t xml:space="preserve"> is als volgt:</w:t>
      </w:r>
    </w:p>
    <w:p w:rsidR="00C539CF" w:rsidRPr="00902ABA" w:rsidRDefault="00C539CF" w:rsidP="00C539CF">
      <w:pPr>
        <w:pStyle w:val="Geenafstand"/>
        <w:ind w:left="3600" w:hanging="3600"/>
        <w:rPr>
          <w:szCs w:val="20"/>
        </w:rPr>
      </w:pPr>
    </w:p>
    <w:tbl>
      <w:tblPr>
        <w:tblW w:w="0" w:type="auto"/>
        <w:tblBorders>
          <w:top w:val="single" w:sz="12" w:space="0" w:color="4F81BD"/>
          <w:left w:val="single" w:sz="4" w:space="0" w:color="auto"/>
          <w:bottom w:val="single" w:sz="12" w:space="0" w:color="4F81BD"/>
          <w:right w:val="single" w:sz="4" w:space="0" w:color="auto"/>
          <w:insideH w:val="single" w:sz="4" w:space="0" w:color="auto"/>
          <w:insideV w:val="single" w:sz="4" w:space="0" w:color="auto"/>
        </w:tblBorders>
        <w:tblLook w:val="04A0" w:firstRow="1" w:lastRow="0" w:firstColumn="1" w:lastColumn="0" w:noHBand="0" w:noVBand="1"/>
      </w:tblPr>
      <w:tblGrid>
        <w:gridCol w:w="661"/>
        <w:gridCol w:w="865"/>
        <w:gridCol w:w="1134"/>
        <w:gridCol w:w="5444"/>
        <w:gridCol w:w="1518"/>
      </w:tblGrid>
      <w:tr w:rsidR="008023AC" w:rsidRPr="00902ABA" w:rsidTr="003234C0">
        <w:trPr>
          <w:cantSplit/>
          <w:trHeight w:val="909"/>
        </w:trPr>
        <w:tc>
          <w:tcPr>
            <w:tcW w:w="0" w:type="auto"/>
            <w:tcBorders>
              <w:top w:val="single" w:sz="12"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C6D9F1" w:themeFill="text2" w:themeFillTint="33"/>
          </w:tcPr>
          <w:p w:rsidR="00C539CF" w:rsidRPr="00902ABA" w:rsidRDefault="00C539CF" w:rsidP="005A6F8C">
            <w:pPr>
              <w:pStyle w:val="Geenafstand"/>
              <w:ind w:left="3600" w:hanging="3600"/>
              <w:rPr>
                <w:b/>
                <w:szCs w:val="20"/>
              </w:rPr>
            </w:pPr>
            <w:r w:rsidRPr="00902ABA">
              <w:rPr>
                <w:b/>
                <w:szCs w:val="20"/>
              </w:rPr>
              <w:t>Par.</w:t>
            </w:r>
          </w:p>
        </w:tc>
        <w:tc>
          <w:tcPr>
            <w:tcW w:w="865" w:type="dxa"/>
            <w:tcBorders>
              <w:top w:val="single" w:sz="12"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C6D9F1" w:themeFill="text2" w:themeFillTint="33"/>
          </w:tcPr>
          <w:p w:rsidR="003234C0" w:rsidRPr="00902ABA" w:rsidRDefault="003234C0" w:rsidP="005A6F8C">
            <w:pPr>
              <w:pStyle w:val="Geenafstand"/>
              <w:ind w:left="3600" w:hanging="3600"/>
              <w:rPr>
                <w:b/>
                <w:sz w:val="18"/>
                <w:szCs w:val="18"/>
              </w:rPr>
            </w:pPr>
            <w:r w:rsidRPr="00902ABA">
              <w:rPr>
                <w:b/>
                <w:sz w:val="18"/>
                <w:szCs w:val="18"/>
              </w:rPr>
              <w:t>Fase /</w:t>
            </w:r>
          </w:p>
          <w:p w:rsidR="00E84238" w:rsidRPr="00902ABA" w:rsidRDefault="003234C0" w:rsidP="005A6F8C">
            <w:pPr>
              <w:pStyle w:val="Geenafstand"/>
              <w:ind w:left="3600" w:hanging="3600"/>
              <w:rPr>
                <w:b/>
                <w:sz w:val="18"/>
                <w:szCs w:val="18"/>
              </w:rPr>
            </w:pPr>
            <w:r w:rsidRPr="00902ABA">
              <w:rPr>
                <w:b/>
                <w:sz w:val="18"/>
                <w:szCs w:val="18"/>
              </w:rPr>
              <w:t>w</w:t>
            </w:r>
            <w:r w:rsidR="00C539CF" w:rsidRPr="00902ABA">
              <w:rPr>
                <w:b/>
                <w:sz w:val="18"/>
                <w:szCs w:val="18"/>
              </w:rPr>
              <w:t>erk</w:t>
            </w:r>
            <w:r w:rsidR="00E84238" w:rsidRPr="00902ABA">
              <w:rPr>
                <w:b/>
                <w:sz w:val="18"/>
                <w:szCs w:val="18"/>
              </w:rPr>
              <w:t>-</w:t>
            </w:r>
          </w:p>
          <w:p w:rsidR="00C539CF" w:rsidRPr="00902ABA" w:rsidRDefault="00C539CF" w:rsidP="005A6F8C">
            <w:pPr>
              <w:pStyle w:val="Geenafstand"/>
              <w:ind w:left="3600" w:hanging="3600"/>
              <w:rPr>
                <w:b/>
                <w:sz w:val="18"/>
                <w:szCs w:val="18"/>
              </w:rPr>
            </w:pPr>
            <w:r w:rsidRPr="00902ABA">
              <w:rPr>
                <w:b/>
                <w:sz w:val="18"/>
                <w:szCs w:val="18"/>
              </w:rPr>
              <w:t xml:space="preserve">pakket </w:t>
            </w:r>
          </w:p>
          <w:p w:rsidR="00C539CF" w:rsidRPr="00902ABA" w:rsidRDefault="00C539CF" w:rsidP="005A6F8C">
            <w:pPr>
              <w:pStyle w:val="Geenafstand"/>
              <w:ind w:left="3600" w:hanging="3600"/>
              <w:rPr>
                <w:b/>
                <w:szCs w:val="20"/>
              </w:rPr>
            </w:pPr>
            <w:r w:rsidRPr="00902ABA">
              <w:rPr>
                <w:b/>
                <w:sz w:val="18"/>
                <w:szCs w:val="18"/>
              </w:rPr>
              <w:t>code</w:t>
            </w:r>
          </w:p>
        </w:tc>
        <w:tc>
          <w:tcPr>
            <w:tcW w:w="1134" w:type="dxa"/>
            <w:tcBorders>
              <w:top w:val="single" w:sz="12"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C6D9F1" w:themeFill="text2" w:themeFillTint="33"/>
          </w:tcPr>
          <w:p w:rsidR="00C539CF" w:rsidRPr="00902ABA" w:rsidRDefault="00E84238" w:rsidP="005A6F8C">
            <w:pPr>
              <w:pStyle w:val="Geenafstand"/>
              <w:ind w:left="3600" w:hanging="3600"/>
              <w:rPr>
                <w:b/>
                <w:szCs w:val="20"/>
              </w:rPr>
            </w:pPr>
            <w:r w:rsidRPr="00902ABA">
              <w:rPr>
                <w:b/>
                <w:szCs w:val="20"/>
              </w:rPr>
              <w:t xml:space="preserve">Fase </w:t>
            </w:r>
          </w:p>
          <w:p w:rsidR="00E84238" w:rsidRPr="00902ABA" w:rsidRDefault="00E84238" w:rsidP="005A6F8C">
            <w:pPr>
              <w:pStyle w:val="Geenafstand"/>
              <w:ind w:left="3600" w:hanging="3600"/>
              <w:rPr>
                <w:b/>
                <w:szCs w:val="20"/>
              </w:rPr>
            </w:pPr>
            <w:r w:rsidRPr="00902ABA">
              <w:rPr>
                <w:b/>
                <w:szCs w:val="20"/>
              </w:rPr>
              <w:t>RVOI</w:t>
            </w:r>
          </w:p>
        </w:tc>
        <w:tc>
          <w:tcPr>
            <w:tcW w:w="5444" w:type="dxa"/>
            <w:tcBorders>
              <w:top w:val="single" w:sz="12"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C6D9F1" w:themeFill="text2" w:themeFillTint="33"/>
          </w:tcPr>
          <w:p w:rsidR="00C539CF" w:rsidRPr="00902ABA" w:rsidRDefault="00C539CF" w:rsidP="005A6F8C">
            <w:pPr>
              <w:pStyle w:val="Geenafstand"/>
              <w:ind w:left="3600" w:hanging="3600"/>
              <w:rPr>
                <w:b/>
                <w:szCs w:val="20"/>
              </w:rPr>
            </w:pPr>
            <w:r w:rsidRPr="00902ABA">
              <w:rPr>
                <w:b/>
                <w:szCs w:val="20"/>
              </w:rPr>
              <w:t>Werkpakket</w:t>
            </w:r>
          </w:p>
        </w:tc>
        <w:tc>
          <w:tcPr>
            <w:tcW w:w="0" w:type="auto"/>
            <w:tcBorders>
              <w:top w:val="single" w:sz="12" w:space="0" w:color="4F81BD" w:themeColor="accent1"/>
              <w:left w:val="single" w:sz="4" w:space="0" w:color="4F81BD" w:themeColor="accent1"/>
              <w:bottom w:val="single" w:sz="12" w:space="0" w:color="4F81BD" w:themeColor="accent1"/>
              <w:right w:val="single" w:sz="4" w:space="0" w:color="4F81BD" w:themeColor="accent1"/>
            </w:tcBorders>
            <w:shd w:val="solid" w:color="DBE5F1" w:themeColor="accent1" w:themeTint="33" w:fill="C6D9F1" w:themeFill="text2" w:themeFillTint="33"/>
          </w:tcPr>
          <w:p w:rsidR="00C539CF" w:rsidRPr="00902ABA" w:rsidRDefault="00E84238" w:rsidP="00E84238">
            <w:pPr>
              <w:pStyle w:val="Geenafstand"/>
              <w:ind w:left="3600" w:hanging="3600"/>
              <w:rPr>
                <w:b/>
                <w:szCs w:val="20"/>
              </w:rPr>
            </w:pPr>
            <w:r w:rsidRPr="00902ABA">
              <w:rPr>
                <w:b/>
                <w:szCs w:val="20"/>
              </w:rPr>
              <w:t>Opdracht</w:t>
            </w:r>
          </w:p>
        </w:tc>
      </w:tr>
      <w:tr w:rsidR="008023AC" w:rsidRPr="00902ABA" w:rsidTr="003234C0">
        <w:trPr>
          <w:cantSplit/>
          <w:trHeight w:hRule="exact" w:val="284"/>
        </w:trPr>
        <w:tc>
          <w:tcPr>
            <w:tcW w:w="0" w:type="auto"/>
            <w:tcBorders>
              <w:top w:val="single" w:sz="12"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3.3.1</w:t>
            </w:r>
          </w:p>
        </w:tc>
        <w:tc>
          <w:tcPr>
            <w:tcW w:w="865" w:type="dxa"/>
            <w:tcBorders>
              <w:top w:val="single" w:sz="12"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w:t>
            </w:r>
          </w:p>
        </w:tc>
        <w:tc>
          <w:tcPr>
            <w:tcW w:w="1134" w:type="dxa"/>
            <w:tcBorders>
              <w:top w:val="single" w:sz="12"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A.1.1</w:t>
            </w:r>
          </w:p>
        </w:tc>
        <w:tc>
          <w:tcPr>
            <w:tcW w:w="5444" w:type="dxa"/>
            <w:tcBorders>
              <w:top w:val="single" w:sz="12"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Onderzoek en Variante</w:t>
            </w:r>
            <w:r w:rsidR="00872E04" w:rsidRPr="00902ABA">
              <w:rPr>
                <w:rFonts w:cs="Arial"/>
                <w:szCs w:val="20"/>
              </w:rPr>
              <w:t>n</w:t>
            </w:r>
            <w:r w:rsidRPr="00902ABA">
              <w:rPr>
                <w:rFonts w:cs="Arial"/>
                <w:szCs w:val="20"/>
              </w:rPr>
              <w:t>studie</w:t>
            </w:r>
          </w:p>
        </w:tc>
        <w:tc>
          <w:tcPr>
            <w:tcW w:w="0" w:type="auto"/>
            <w:tcBorders>
              <w:top w:val="single" w:sz="12"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Definitief</w:t>
            </w:r>
          </w:p>
        </w:tc>
      </w:tr>
      <w:tr w:rsidR="008023AC" w:rsidRPr="00902ABA" w:rsidTr="003234C0">
        <w:trPr>
          <w:cantSplit/>
          <w:trHeight w:hRule="exact" w:val="284"/>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3.3.2</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B</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A.1.2</w:t>
            </w: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Voorontwerp</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Definitief</w:t>
            </w:r>
          </w:p>
        </w:tc>
      </w:tr>
      <w:tr w:rsidR="008023AC" w:rsidRPr="00902ABA" w:rsidTr="003234C0">
        <w:trPr>
          <w:cantSplit/>
          <w:trHeight w:hRule="exact" w:val="567"/>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3.3.3</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C</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A.1.3. en A.1.4</w:t>
            </w: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3234C0" w:rsidRPr="00902ABA" w:rsidRDefault="00D9008E" w:rsidP="003234C0">
            <w:pPr>
              <w:pStyle w:val="Geenafstand"/>
              <w:rPr>
                <w:rFonts w:cs="Arial"/>
                <w:szCs w:val="20"/>
              </w:rPr>
            </w:pPr>
            <w:r w:rsidRPr="00902ABA">
              <w:rPr>
                <w:rFonts w:cs="Arial"/>
                <w:szCs w:val="20"/>
              </w:rPr>
              <w:t>Definitief Ontwerp en Bestek</w:t>
            </w:r>
            <w:r w:rsidR="003234C0" w:rsidRPr="00902ABA">
              <w:rPr>
                <w:rFonts w:cs="Arial"/>
                <w:szCs w:val="20"/>
              </w:rPr>
              <w:t xml:space="preserve"> </w:t>
            </w:r>
          </w:p>
          <w:p w:rsidR="00D9008E" w:rsidRPr="00902ABA" w:rsidRDefault="003234C0" w:rsidP="003234C0">
            <w:pPr>
              <w:pStyle w:val="Geenafstand"/>
              <w:rPr>
                <w:rFonts w:cs="Arial"/>
                <w:szCs w:val="20"/>
              </w:rPr>
            </w:pPr>
            <w:r w:rsidRPr="00902ABA">
              <w:rPr>
                <w:rFonts w:cs="Arial"/>
                <w:szCs w:val="20"/>
              </w:rPr>
              <w:t>(incl. vergunning aanvragen)</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Definitief</w:t>
            </w:r>
          </w:p>
        </w:tc>
      </w:tr>
      <w:tr w:rsidR="008023AC" w:rsidRPr="00902ABA" w:rsidTr="003234C0">
        <w:trPr>
          <w:cantSplit/>
          <w:trHeight w:hRule="exact" w:val="284"/>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3.3.4</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D</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A.1.5</w:t>
            </w: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Prijs en contractvorming</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Definitief</w:t>
            </w:r>
          </w:p>
        </w:tc>
      </w:tr>
      <w:tr w:rsidR="008023AC" w:rsidRPr="00902ABA" w:rsidTr="003234C0">
        <w:trPr>
          <w:cantSplit/>
          <w:trHeight w:hRule="exact" w:val="567"/>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3.3.5</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E</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A.1.6 en A.1.7</w:t>
            </w: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872E04">
            <w:pPr>
              <w:pStyle w:val="Geenafstand"/>
              <w:rPr>
                <w:rFonts w:cs="Arial"/>
                <w:szCs w:val="20"/>
              </w:rPr>
            </w:pPr>
            <w:r w:rsidRPr="00902ABA">
              <w:rPr>
                <w:rFonts w:cs="Arial"/>
                <w:szCs w:val="20"/>
              </w:rPr>
              <w:t>Realisatiefase en toetsen van de ingediende berekeningen en tekeningen door aannemer.</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Optioneel</w:t>
            </w:r>
          </w:p>
        </w:tc>
      </w:tr>
      <w:tr w:rsidR="008023AC" w:rsidRPr="00902ABA" w:rsidTr="003234C0">
        <w:trPr>
          <w:cantSplit/>
          <w:trHeight w:hRule="exact" w:val="567"/>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3.3.6</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F</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A.1.8, en A.1.9</w:t>
            </w: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Oplevering, Onderhouds- en garantietermijn</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D9008E" w:rsidRPr="00902ABA" w:rsidRDefault="00D9008E" w:rsidP="00D9008E">
            <w:pPr>
              <w:rPr>
                <w:rFonts w:cs="Arial"/>
                <w:szCs w:val="20"/>
              </w:rPr>
            </w:pPr>
            <w:r w:rsidRPr="00902ABA">
              <w:rPr>
                <w:rFonts w:cs="Arial"/>
                <w:szCs w:val="20"/>
              </w:rPr>
              <w:t>Optioneel</w:t>
            </w:r>
          </w:p>
        </w:tc>
      </w:tr>
      <w:tr w:rsidR="00872E04" w:rsidRPr="00902ABA" w:rsidTr="003234C0">
        <w:trPr>
          <w:cantSplit/>
          <w:trHeight w:hRule="exact" w:val="567"/>
        </w:trPr>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872E04" w:rsidRPr="00902ABA" w:rsidRDefault="00872E04" w:rsidP="00D9008E">
            <w:pPr>
              <w:pStyle w:val="Geenafstand"/>
              <w:rPr>
                <w:rFonts w:cs="Arial"/>
                <w:szCs w:val="20"/>
              </w:rPr>
            </w:pPr>
            <w:r w:rsidRPr="00902ABA">
              <w:rPr>
                <w:rFonts w:cs="Arial"/>
                <w:szCs w:val="20"/>
              </w:rPr>
              <w:t>3.3.7</w:t>
            </w:r>
          </w:p>
        </w:tc>
        <w:tc>
          <w:tcPr>
            <w:tcW w:w="865"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872E04" w:rsidRPr="00902ABA" w:rsidRDefault="00872E04" w:rsidP="00D9008E">
            <w:pPr>
              <w:rPr>
                <w:rFonts w:cs="Arial"/>
                <w:szCs w:val="20"/>
              </w:rPr>
            </w:pPr>
            <w:r w:rsidRPr="00902ABA">
              <w:rPr>
                <w:rFonts w:cs="Arial"/>
                <w:szCs w:val="20"/>
              </w:rPr>
              <w:t>G</w:t>
            </w:r>
          </w:p>
        </w:tc>
        <w:tc>
          <w:tcPr>
            <w:tcW w:w="113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872E04" w:rsidRPr="00902ABA" w:rsidRDefault="00872E04" w:rsidP="00D9008E">
            <w:pPr>
              <w:rPr>
                <w:rFonts w:cs="Arial"/>
                <w:szCs w:val="20"/>
              </w:rPr>
            </w:pPr>
          </w:p>
        </w:tc>
        <w:tc>
          <w:tcPr>
            <w:tcW w:w="5444" w:type="dxa"/>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872E04" w:rsidRPr="00902ABA" w:rsidRDefault="008023AC" w:rsidP="008023AC">
            <w:pPr>
              <w:pStyle w:val="Geenafstand"/>
              <w:rPr>
                <w:rFonts w:cs="Arial"/>
                <w:szCs w:val="20"/>
              </w:rPr>
            </w:pPr>
            <w:r w:rsidRPr="00902ABA">
              <w:rPr>
                <w:rFonts w:cs="Arial"/>
                <w:szCs w:val="20"/>
              </w:rPr>
              <w:t>Diverse:  o.a. bijhouden en opleveren projectdossier, voorbereiden en verslaglegging diverse overleggen.</w:t>
            </w:r>
          </w:p>
        </w:tc>
        <w:tc>
          <w:tcPr>
            <w:tcW w:w="0" w:type="auto"/>
            <w:tcBorders>
              <w:top w:val="single" w:sz="8" w:space="0" w:color="4F81BD" w:themeColor="accent1"/>
              <w:left w:val="single" w:sz="4" w:space="0" w:color="4F81BD" w:themeColor="accent1"/>
              <w:bottom w:val="single" w:sz="8" w:space="0" w:color="4F81BD" w:themeColor="accent1"/>
              <w:right w:val="single" w:sz="4" w:space="0" w:color="4F81BD" w:themeColor="accent1"/>
            </w:tcBorders>
          </w:tcPr>
          <w:p w:rsidR="00872E04" w:rsidRPr="00902ABA" w:rsidRDefault="008023AC" w:rsidP="00D9008E">
            <w:pPr>
              <w:rPr>
                <w:rFonts w:cs="Arial"/>
                <w:szCs w:val="20"/>
              </w:rPr>
            </w:pPr>
            <w:r w:rsidRPr="00902ABA">
              <w:rPr>
                <w:rFonts w:cs="Arial"/>
                <w:szCs w:val="20"/>
              </w:rPr>
              <w:t>Definitief / Optioneel</w:t>
            </w:r>
          </w:p>
        </w:tc>
      </w:tr>
      <w:tr w:rsidR="008023AC" w:rsidRPr="00902ABA" w:rsidTr="003234C0">
        <w:trPr>
          <w:trHeight w:hRule="exact" w:val="20"/>
        </w:trPr>
        <w:tc>
          <w:tcPr>
            <w:tcW w:w="0" w:type="auto"/>
            <w:tcBorders>
              <w:top w:val="single" w:sz="8" w:space="0" w:color="4F81BD" w:themeColor="accent1"/>
              <w:left w:val="single" w:sz="4" w:space="0" w:color="4F81BD" w:themeColor="accent1"/>
              <w:bottom w:val="single" w:sz="12" w:space="0" w:color="4F81BD"/>
              <w:right w:val="single" w:sz="4" w:space="0" w:color="4F81BD" w:themeColor="accent1"/>
            </w:tcBorders>
          </w:tcPr>
          <w:p w:rsidR="00D9008E" w:rsidRPr="00902ABA" w:rsidRDefault="00D9008E" w:rsidP="00D9008E">
            <w:pPr>
              <w:pStyle w:val="Geenafstand"/>
              <w:rPr>
                <w:rFonts w:cs="Arial"/>
                <w:szCs w:val="20"/>
              </w:rPr>
            </w:pPr>
            <w:r w:rsidRPr="00902ABA">
              <w:rPr>
                <w:rFonts w:cs="Arial"/>
                <w:szCs w:val="20"/>
              </w:rPr>
              <w:t>3.3.7</w:t>
            </w:r>
          </w:p>
        </w:tc>
        <w:tc>
          <w:tcPr>
            <w:tcW w:w="865" w:type="dxa"/>
            <w:tcBorders>
              <w:top w:val="single" w:sz="8" w:space="0" w:color="4F81BD" w:themeColor="accent1"/>
              <w:left w:val="single" w:sz="4" w:space="0" w:color="4F81BD" w:themeColor="accent1"/>
              <w:bottom w:val="single" w:sz="12" w:space="0" w:color="4F81BD"/>
              <w:right w:val="single" w:sz="4" w:space="0" w:color="4F81BD" w:themeColor="accent1"/>
            </w:tcBorders>
          </w:tcPr>
          <w:p w:rsidR="00D9008E" w:rsidRPr="00902ABA" w:rsidRDefault="00D9008E" w:rsidP="00D9008E">
            <w:pPr>
              <w:rPr>
                <w:rFonts w:cs="Arial"/>
                <w:szCs w:val="20"/>
              </w:rPr>
            </w:pPr>
            <w:r w:rsidRPr="00902ABA">
              <w:rPr>
                <w:rFonts w:cs="Arial"/>
                <w:szCs w:val="20"/>
              </w:rPr>
              <w:t>G</w:t>
            </w:r>
          </w:p>
        </w:tc>
        <w:tc>
          <w:tcPr>
            <w:tcW w:w="1134" w:type="dxa"/>
            <w:tcBorders>
              <w:top w:val="single" w:sz="8" w:space="0" w:color="4F81BD" w:themeColor="accent1"/>
              <w:left w:val="single" w:sz="4" w:space="0" w:color="4F81BD" w:themeColor="accent1"/>
              <w:bottom w:val="single" w:sz="12" w:space="0" w:color="4F81BD"/>
              <w:right w:val="single" w:sz="4" w:space="0" w:color="4F81BD" w:themeColor="accent1"/>
            </w:tcBorders>
          </w:tcPr>
          <w:p w:rsidR="00D9008E" w:rsidRPr="00902ABA" w:rsidRDefault="00D9008E" w:rsidP="00D9008E">
            <w:pPr>
              <w:rPr>
                <w:rFonts w:cs="Arial"/>
                <w:szCs w:val="20"/>
              </w:rPr>
            </w:pPr>
          </w:p>
        </w:tc>
        <w:tc>
          <w:tcPr>
            <w:tcW w:w="5444" w:type="dxa"/>
            <w:tcBorders>
              <w:top w:val="single" w:sz="8" w:space="0" w:color="4F81BD" w:themeColor="accent1"/>
              <w:left w:val="single" w:sz="4" w:space="0" w:color="4F81BD" w:themeColor="accent1"/>
              <w:bottom w:val="single" w:sz="12" w:space="0" w:color="4F81BD"/>
              <w:right w:val="single" w:sz="4" w:space="0" w:color="4F81BD" w:themeColor="accent1"/>
            </w:tcBorders>
          </w:tcPr>
          <w:p w:rsidR="00D9008E" w:rsidRPr="00902ABA" w:rsidRDefault="009F6EBC" w:rsidP="00D9008E">
            <w:pPr>
              <w:pStyle w:val="Geenafstand"/>
              <w:rPr>
                <w:rFonts w:cs="Arial"/>
                <w:szCs w:val="20"/>
              </w:rPr>
            </w:pPr>
            <w:r w:rsidRPr="00902ABA">
              <w:rPr>
                <w:rFonts w:cs="Arial"/>
                <w:szCs w:val="20"/>
              </w:rPr>
              <w:t>Diverse:  o.a. bijhouden en opleveren projectdossier</w:t>
            </w:r>
            <w:r w:rsidR="00D9008E" w:rsidRPr="00902ABA">
              <w:rPr>
                <w:rFonts w:cs="Arial"/>
                <w:szCs w:val="20"/>
              </w:rPr>
              <w:t>, voorbereiden en verslaglegging diverse overleggen.</w:t>
            </w:r>
          </w:p>
        </w:tc>
        <w:tc>
          <w:tcPr>
            <w:tcW w:w="0" w:type="auto"/>
            <w:tcBorders>
              <w:top w:val="single" w:sz="8" w:space="0" w:color="4F81BD" w:themeColor="accent1"/>
              <w:left w:val="single" w:sz="4" w:space="0" w:color="4F81BD" w:themeColor="accent1"/>
              <w:bottom w:val="single" w:sz="12" w:space="0" w:color="4F81BD"/>
              <w:right w:val="single" w:sz="4" w:space="0" w:color="4F81BD" w:themeColor="accent1"/>
            </w:tcBorders>
          </w:tcPr>
          <w:p w:rsidR="00D9008E" w:rsidRPr="00902ABA" w:rsidRDefault="00D9008E" w:rsidP="00D9008E">
            <w:pPr>
              <w:rPr>
                <w:rFonts w:cs="Arial"/>
                <w:szCs w:val="20"/>
              </w:rPr>
            </w:pPr>
            <w:r w:rsidRPr="00902ABA">
              <w:rPr>
                <w:rFonts w:cs="Arial"/>
                <w:szCs w:val="20"/>
              </w:rPr>
              <w:t>Definitief / Optioneel</w:t>
            </w:r>
          </w:p>
        </w:tc>
      </w:tr>
    </w:tbl>
    <w:p w:rsidR="00820922" w:rsidRPr="00902ABA" w:rsidRDefault="00820922" w:rsidP="00820922">
      <w:pPr>
        <w:pStyle w:val="Geenafstand"/>
        <w:ind w:left="3600" w:hanging="3600"/>
        <w:rPr>
          <w:rFonts w:cs="Arial"/>
          <w:i/>
          <w:sz w:val="18"/>
          <w:szCs w:val="18"/>
        </w:rPr>
      </w:pPr>
      <w:r w:rsidRPr="00902ABA">
        <w:rPr>
          <w:rFonts w:cs="Arial"/>
          <w:i/>
          <w:sz w:val="18"/>
          <w:szCs w:val="18"/>
        </w:rPr>
        <w:t>Tabel 3.</w:t>
      </w:r>
      <w:r w:rsidR="00DD0782">
        <w:rPr>
          <w:rFonts w:cs="Arial"/>
          <w:i/>
          <w:sz w:val="18"/>
          <w:szCs w:val="18"/>
        </w:rPr>
        <w:t>3</w:t>
      </w:r>
      <w:r w:rsidRPr="00902ABA">
        <w:rPr>
          <w:rFonts w:cs="Arial"/>
          <w:i/>
          <w:sz w:val="18"/>
          <w:szCs w:val="18"/>
        </w:rPr>
        <w:t>: Werkpakketten</w:t>
      </w:r>
    </w:p>
    <w:p w:rsidR="007D404F" w:rsidRPr="00902ABA" w:rsidRDefault="007D404F" w:rsidP="001C2397">
      <w:pPr>
        <w:pStyle w:val="Geenafstand"/>
        <w:ind w:left="3600" w:hanging="3600"/>
        <w:rPr>
          <w:rFonts w:cs="Arial"/>
          <w:szCs w:val="20"/>
        </w:rPr>
      </w:pPr>
    </w:p>
    <w:p w:rsidR="00522694" w:rsidRDefault="002B0CB9" w:rsidP="003578DB">
      <w:pPr>
        <w:contextualSpacing/>
      </w:pPr>
      <w:r w:rsidRPr="00902ABA">
        <w:t xml:space="preserve">In nader overleg tussen </w:t>
      </w:r>
      <w:r w:rsidR="00C415A0">
        <w:t xml:space="preserve">de </w:t>
      </w:r>
      <w:r w:rsidRPr="00902ABA">
        <w:t xml:space="preserve">opdrachtnemer en </w:t>
      </w:r>
      <w:r w:rsidR="00C415A0">
        <w:t xml:space="preserve">de </w:t>
      </w:r>
      <w:r w:rsidRPr="00902ABA">
        <w:t>opdrachtgever zal bij aanvang van de werkzaamheden en gedurende de uitwerking van de opdracht verdere afspraken worden gemaakt over de daadwerkelijke omvang van de door de opdrachtnemer uit te voeren werkzaamheden.</w:t>
      </w:r>
      <w:r w:rsidR="00384EC4">
        <w:t xml:space="preserve"> </w:t>
      </w:r>
    </w:p>
    <w:p w:rsidR="00C954E5" w:rsidRDefault="00384EC4" w:rsidP="003578DB">
      <w:pPr>
        <w:contextualSpacing/>
      </w:pPr>
      <w:r>
        <w:lastRenderedPageBreak/>
        <w:t xml:space="preserve">De opdrachtnemer dient </w:t>
      </w:r>
      <w:r w:rsidR="00C954E5">
        <w:t xml:space="preserve">binnen twee weken na gunning en </w:t>
      </w:r>
      <w:r>
        <w:t xml:space="preserve">vooraf </w:t>
      </w:r>
      <w:r w:rsidR="00C954E5">
        <w:t xml:space="preserve">aan iedere fase </w:t>
      </w:r>
      <w:r>
        <w:t xml:space="preserve">per werkpakket </w:t>
      </w:r>
      <w:r w:rsidR="000C6E6A">
        <w:t xml:space="preserve">en functie </w:t>
      </w:r>
      <w:r>
        <w:t xml:space="preserve">een urenraming </w:t>
      </w:r>
      <w:r w:rsidR="00C954E5">
        <w:t xml:space="preserve">in te dienen </w:t>
      </w:r>
      <w:r w:rsidR="000C6E6A">
        <w:t xml:space="preserve">op basis van het </w:t>
      </w:r>
      <w:r w:rsidR="00C415A0">
        <w:t>“</w:t>
      </w:r>
      <w:r w:rsidR="000C6E6A">
        <w:t>functiehuis</w:t>
      </w:r>
      <w:r w:rsidR="00C415A0">
        <w:t>”</w:t>
      </w:r>
      <w:r w:rsidR="000C6E6A">
        <w:t xml:space="preserve"> </w:t>
      </w:r>
      <w:r w:rsidR="00C415A0">
        <w:t xml:space="preserve">in </w:t>
      </w:r>
      <w:r w:rsidR="000C6E6A">
        <w:t>bijlage E</w:t>
      </w:r>
      <w:r>
        <w:t xml:space="preserve">. </w:t>
      </w:r>
      <w:r w:rsidR="000C6E6A" w:rsidRPr="00902ABA">
        <w:t xml:space="preserve">De minimum kwalificaties voor deze functies zijn in </w:t>
      </w:r>
      <w:r w:rsidR="000C6E6A">
        <w:t>dit functiehuis</w:t>
      </w:r>
      <w:r w:rsidR="00CC64BC">
        <w:t xml:space="preserve"> omschreven</w:t>
      </w:r>
      <w:r w:rsidR="000C6E6A" w:rsidRPr="00902ABA">
        <w:t>. Het is niet toegestaan een verdere uitsplitsing van de gevraagde tarieven te maken.</w:t>
      </w:r>
      <w:r w:rsidR="000C6E6A">
        <w:t xml:space="preserve"> </w:t>
      </w:r>
    </w:p>
    <w:p w:rsidR="008507FE" w:rsidRDefault="008507FE" w:rsidP="003578DB">
      <w:pPr>
        <w:contextualSpacing/>
      </w:pPr>
    </w:p>
    <w:p w:rsidR="00773159" w:rsidRPr="00902ABA" w:rsidRDefault="00384EC4" w:rsidP="003578DB">
      <w:pPr>
        <w:contextualSpacing/>
      </w:pPr>
      <w:r>
        <w:t xml:space="preserve">Bij een dreigende overschrijding dient de opdrachtnemer tijdig een signaal </w:t>
      </w:r>
      <w:r w:rsidR="000C6E6A">
        <w:t xml:space="preserve">hierover richting de opdrachtgever </w:t>
      </w:r>
      <w:r>
        <w:t>af te geven</w:t>
      </w:r>
      <w:r w:rsidR="000C6E6A">
        <w:t xml:space="preserve">. </w:t>
      </w:r>
      <w:r w:rsidR="008F5506">
        <w:t xml:space="preserve">Indien </w:t>
      </w:r>
      <w:r w:rsidR="00C954E5">
        <w:t>ge</w:t>
      </w:r>
      <w:r w:rsidR="000C6E6A">
        <w:t>wenst</w:t>
      </w:r>
      <w:r w:rsidR="008F5506">
        <w:t>,</w:t>
      </w:r>
      <w:r>
        <w:t xml:space="preserve"> </w:t>
      </w:r>
      <w:r w:rsidR="00C954E5">
        <w:t>dient</w:t>
      </w:r>
      <w:r w:rsidR="000C6E6A">
        <w:t xml:space="preserve"> in overleg met de opdrachtgever</w:t>
      </w:r>
      <w:r w:rsidR="008F5506">
        <w:t>,</w:t>
      </w:r>
      <w:r w:rsidR="000C6E6A">
        <w:t xml:space="preserve"> </w:t>
      </w:r>
      <w:r w:rsidR="00C954E5">
        <w:t xml:space="preserve">de nodige </w:t>
      </w:r>
      <w:r>
        <w:t>bijsturing plaats</w:t>
      </w:r>
      <w:r w:rsidR="00C954E5">
        <w:t xml:space="preserve"> te </w:t>
      </w:r>
      <w:r>
        <w:t>vinden.</w:t>
      </w:r>
    </w:p>
    <w:p w:rsidR="00A62E4A" w:rsidRPr="00902ABA" w:rsidRDefault="00A62E4A" w:rsidP="003578DB">
      <w:pPr>
        <w:contextualSpacing/>
      </w:pPr>
    </w:p>
    <w:p w:rsidR="001C2397" w:rsidRPr="00902ABA" w:rsidRDefault="001C2397" w:rsidP="003578DB">
      <w:pPr>
        <w:contextualSpacing/>
      </w:pPr>
      <w:r w:rsidRPr="00902ABA">
        <w:t xml:space="preserve">De opdrachtgever houdt de mogelijkheid open dat voor de werkpakketten </w:t>
      </w:r>
      <w:r w:rsidR="002E40E3" w:rsidRPr="00902ABA">
        <w:t>E, F en G</w:t>
      </w:r>
      <w:r w:rsidRPr="00902ABA">
        <w:t xml:space="preserve"> die betrekking </w:t>
      </w:r>
      <w:r w:rsidR="002E40E3" w:rsidRPr="00902ABA">
        <w:t>h</w:t>
      </w:r>
      <w:r w:rsidRPr="00902ABA">
        <w:t xml:space="preserve">ebben op de uitvoerings- en nazorgfase alle of een deel van de functies door </w:t>
      </w:r>
      <w:r w:rsidR="002E40E3" w:rsidRPr="00902ABA">
        <w:t xml:space="preserve">een andere partij of door medewerkers van de opdrachtgever </w:t>
      </w:r>
      <w:r w:rsidRPr="00902ABA">
        <w:t xml:space="preserve"> worden uitgevoerd. In het geval de inzet van de opdrachtnemer tot een minimum beperkt wordt, zal de archief en dossiervorming van deze fasen ook door de </w:t>
      </w:r>
      <w:r w:rsidR="002E40E3" w:rsidRPr="00902ABA">
        <w:t xml:space="preserve">andere partij </w:t>
      </w:r>
      <w:r w:rsidRPr="00902ABA">
        <w:t xml:space="preserve">gedaan worden. </w:t>
      </w:r>
    </w:p>
    <w:p w:rsidR="00A62E4A" w:rsidRDefault="00A62E4A" w:rsidP="003578DB">
      <w:pPr>
        <w:contextualSpacing/>
      </w:pPr>
    </w:p>
    <w:p w:rsidR="001C2397" w:rsidRDefault="001C2397" w:rsidP="003578DB">
      <w:pPr>
        <w:contextualSpacing/>
      </w:pPr>
      <w:r w:rsidRPr="00902ABA">
        <w:t>De opdrachtgever geeft uiterlijk 6 weken voor de start van de realisatiefase aan welke rol de opdrachtnemer in de realisatiefase krijgt.</w:t>
      </w:r>
    </w:p>
    <w:p w:rsidR="00356D2D" w:rsidRPr="00902ABA" w:rsidRDefault="00356D2D" w:rsidP="003578DB">
      <w:pPr>
        <w:contextualSpacing/>
      </w:pPr>
    </w:p>
    <w:p w:rsidR="00B303A8" w:rsidRPr="00902ABA" w:rsidRDefault="00B303A8" w:rsidP="001C048E">
      <w:pPr>
        <w:pStyle w:val="Kop3"/>
      </w:pPr>
      <w:bookmarkStart w:id="206" w:name="_Toc404347306"/>
      <w:bookmarkStart w:id="207" w:name="_Toc406500744"/>
      <w:bookmarkStart w:id="208" w:name="_Toc440447034"/>
      <w:r w:rsidRPr="00902ABA">
        <w:t xml:space="preserve">3.3.1 </w:t>
      </w:r>
      <w:r w:rsidR="00323BB4" w:rsidRPr="00902ABA">
        <w:t>O</w:t>
      </w:r>
      <w:r w:rsidR="00872E04" w:rsidRPr="00902ABA">
        <w:t>nderzoek en variantenstudie</w:t>
      </w:r>
      <w:bookmarkEnd w:id="206"/>
      <w:r w:rsidR="00323BB4" w:rsidRPr="00902ABA">
        <w:t xml:space="preserve"> (</w:t>
      </w:r>
      <w:r w:rsidR="00382C42" w:rsidRPr="00902ABA">
        <w:t>Fase</w:t>
      </w:r>
      <w:r w:rsidR="00111398" w:rsidRPr="00902ABA">
        <w:t>/werkpakket</w:t>
      </w:r>
      <w:r w:rsidR="00382C42" w:rsidRPr="00902ABA">
        <w:t xml:space="preserve"> A</w:t>
      </w:r>
      <w:r w:rsidR="00323BB4" w:rsidRPr="00902ABA">
        <w:t>)</w:t>
      </w:r>
      <w:bookmarkEnd w:id="207"/>
      <w:bookmarkEnd w:id="208"/>
    </w:p>
    <w:p w:rsidR="000560A5" w:rsidRPr="00902ABA" w:rsidRDefault="000560A5" w:rsidP="003578DB">
      <w:pPr>
        <w:contextualSpacing/>
      </w:pPr>
      <w:r w:rsidRPr="00902ABA">
        <w:t xml:space="preserve">In dit werkpakket dienen de werkzaamheden </w:t>
      </w:r>
      <w:r w:rsidR="00AF6215" w:rsidRPr="00902ABA">
        <w:t xml:space="preserve">omschreven in </w:t>
      </w:r>
      <w:r w:rsidR="00B42FA6" w:rsidRPr="00902ABA">
        <w:t xml:space="preserve">paragraaf A.1.1, </w:t>
      </w:r>
      <w:r w:rsidR="00AF6215" w:rsidRPr="00902ABA">
        <w:t>bijlage A van de RVOI uitgevoerd te worden</w:t>
      </w:r>
      <w:r w:rsidR="00C42152">
        <w:t xml:space="preserve">. </w:t>
      </w:r>
      <w:r w:rsidR="00111398" w:rsidRPr="00902ABA">
        <w:t>In onderstaande tabel zijn de toelichtingen, aanvullingen  of wijzigingen hierop aangegeven:</w:t>
      </w:r>
    </w:p>
    <w:tbl>
      <w:tblPr>
        <w:tblStyle w:val="Tabelraster"/>
        <w:tblW w:w="0" w:type="auto"/>
        <w:tblLook w:val="04A0" w:firstRow="1" w:lastRow="0" w:firstColumn="1" w:lastColumn="0" w:noHBand="0" w:noVBand="1"/>
      </w:tblPr>
      <w:tblGrid>
        <w:gridCol w:w="1217"/>
        <w:gridCol w:w="8405"/>
      </w:tblGrid>
      <w:tr w:rsidR="00AF6215" w:rsidRPr="00902ABA" w:rsidTr="00375C72">
        <w:tc>
          <w:tcPr>
            <w:tcW w:w="1217" w:type="dxa"/>
          </w:tcPr>
          <w:p w:rsidR="00AF6215" w:rsidRPr="00902ABA" w:rsidRDefault="00AF6215" w:rsidP="000560A5">
            <w:pPr>
              <w:pStyle w:val="Geenafstand"/>
              <w:rPr>
                <w:rFonts w:cs="Tahoma"/>
              </w:rPr>
            </w:pPr>
            <w:r w:rsidRPr="00902ABA">
              <w:rPr>
                <w:rFonts w:cs="Tahoma"/>
              </w:rPr>
              <w:t>Par</w:t>
            </w:r>
          </w:p>
        </w:tc>
        <w:tc>
          <w:tcPr>
            <w:tcW w:w="8405" w:type="dxa"/>
          </w:tcPr>
          <w:p w:rsidR="00AF6215" w:rsidRPr="00902ABA" w:rsidRDefault="00B42FA6" w:rsidP="000560A5">
            <w:pPr>
              <w:pStyle w:val="Geenafstand"/>
              <w:rPr>
                <w:rFonts w:cs="Tahoma"/>
              </w:rPr>
            </w:pPr>
            <w:r w:rsidRPr="00902ABA">
              <w:rPr>
                <w:rFonts w:cs="Tahoma"/>
              </w:rPr>
              <w:t>Toelichting / aanvulling / wijziging</w:t>
            </w:r>
          </w:p>
        </w:tc>
      </w:tr>
      <w:tr w:rsidR="00AF6215" w:rsidRPr="00EB4EC9" w:rsidTr="00375C72">
        <w:tc>
          <w:tcPr>
            <w:tcW w:w="1217" w:type="dxa"/>
          </w:tcPr>
          <w:p w:rsidR="00AF6215" w:rsidRPr="00902ABA" w:rsidRDefault="00B42FA6" w:rsidP="000560A5">
            <w:pPr>
              <w:pStyle w:val="Geenafstand"/>
              <w:rPr>
                <w:rFonts w:cs="Tahoma"/>
              </w:rPr>
            </w:pPr>
            <w:r w:rsidRPr="00902ABA">
              <w:rPr>
                <w:rFonts w:cs="Tahoma"/>
              </w:rPr>
              <w:t>A.1.1.2</w:t>
            </w:r>
          </w:p>
        </w:tc>
        <w:tc>
          <w:tcPr>
            <w:tcW w:w="8405" w:type="dxa"/>
          </w:tcPr>
          <w:p w:rsidR="00B42FA6" w:rsidRPr="00902ABA" w:rsidRDefault="00B42FA6" w:rsidP="000560A5">
            <w:pPr>
              <w:pStyle w:val="Geenafstand"/>
              <w:rPr>
                <w:rFonts w:cs="Tahoma"/>
              </w:rPr>
            </w:pPr>
            <w:r w:rsidRPr="00902ABA">
              <w:rPr>
                <w:rFonts w:cs="Tahoma"/>
              </w:rPr>
              <w:t xml:space="preserve">1. </w:t>
            </w:r>
          </w:p>
          <w:p w:rsidR="00AF6215" w:rsidRPr="00902ABA" w:rsidRDefault="00A2661C" w:rsidP="000560A5">
            <w:pPr>
              <w:pStyle w:val="Geenafstand"/>
              <w:rPr>
                <w:rFonts w:cs="Tahoma"/>
              </w:rPr>
            </w:pPr>
            <w:r w:rsidRPr="00902ABA">
              <w:rPr>
                <w:rFonts w:cs="Tahoma"/>
              </w:rPr>
              <w:t>De b</w:t>
            </w:r>
            <w:r w:rsidR="00B42FA6" w:rsidRPr="00902ABA">
              <w:rPr>
                <w:rFonts w:cs="Tahoma"/>
              </w:rPr>
              <w:t xml:space="preserve">eschikbare gegevens </w:t>
            </w:r>
            <w:r w:rsidRPr="00902ABA">
              <w:rPr>
                <w:rFonts w:cs="Tahoma"/>
              </w:rPr>
              <w:t xml:space="preserve">met betrekking tot dit werk </w:t>
            </w:r>
            <w:r w:rsidR="00B42FA6" w:rsidRPr="00902ABA">
              <w:rPr>
                <w:rFonts w:cs="Tahoma"/>
              </w:rPr>
              <w:t>zijn bij dit dienstenbestek gevoegd.</w:t>
            </w:r>
          </w:p>
          <w:p w:rsidR="005B1921" w:rsidRDefault="00A2661C" w:rsidP="00414225">
            <w:pPr>
              <w:pStyle w:val="Geenafstand"/>
              <w:jc w:val="both"/>
              <w:rPr>
                <w:rFonts w:cs="Tahoma"/>
              </w:rPr>
            </w:pPr>
            <w:r w:rsidRPr="00902ABA">
              <w:rPr>
                <w:rFonts w:cs="Tahoma"/>
              </w:rPr>
              <w:t>Tot de opdracht behoort het i</w:t>
            </w:r>
            <w:r w:rsidR="00111398" w:rsidRPr="00902ABA">
              <w:rPr>
                <w:rFonts w:cs="Tahoma"/>
              </w:rPr>
              <w:t>nventaris</w:t>
            </w:r>
            <w:r w:rsidRPr="00902ABA">
              <w:rPr>
                <w:rFonts w:cs="Tahoma"/>
              </w:rPr>
              <w:t>eren van all</w:t>
            </w:r>
            <w:r w:rsidR="00111398" w:rsidRPr="00902ABA">
              <w:rPr>
                <w:rFonts w:cs="Tahoma"/>
              </w:rPr>
              <w:t>e beschikbare gegevens</w:t>
            </w:r>
            <w:r w:rsidR="00414225" w:rsidRPr="00902ABA">
              <w:rPr>
                <w:rFonts w:cs="Tahoma"/>
              </w:rPr>
              <w:t xml:space="preserve"> en het</w:t>
            </w:r>
            <w:r w:rsidR="00A763D4" w:rsidRPr="00902ABA">
              <w:rPr>
                <w:rFonts w:cs="Tahoma"/>
              </w:rPr>
              <w:t xml:space="preserve"> verzamelen van de overige benodigde gegevens </w:t>
            </w:r>
            <w:r w:rsidR="00A62782" w:rsidRPr="00902ABA">
              <w:rPr>
                <w:rFonts w:cs="Tahoma"/>
              </w:rPr>
              <w:t>inclusief het advies over nader</w:t>
            </w:r>
            <w:r w:rsidRPr="00902ABA">
              <w:rPr>
                <w:rFonts w:cs="Tahoma"/>
              </w:rPr>
              <w:t>e</w:t>
            </w:r>
            <w:r w:rsidR="00A62782" w:rsidRPr="00902ABA">
              <w:rPr>
                <w:rFonts w:cs="Tahoma"/>
              </w:rPr>
              <w:t xml:space="preserve"> onderzoek</w:t>
            </w:r>
            <w:r w:rsidRPr="00902ABA">
              <w:rPr>
                <w:rFonts w:cs="Tahoma"/>
              </w:rPr>
              <w:t>en</w:t>
            </w:r>
            <w:r w:rsidR="00A01BF3">
              <w:rPr>
                <w:rFonts w:cs="Tahoma"/>
              </w:rPr>
              <w:t xml:space="preserve">. </w:t>
            </w:r>
            <w:r w:rsidR="009276DC">
              <w:rPr>
                <w:rFonts w:cs="Tahoma"/>
              </w:rPr>
              <w:t>W</w:t>
            </w:r>
            <w:r w:rsidR="00A01BF3">
              <w:rPr>
                <w:rFonts w:cs="Tahoma"/>
              </w:rPr>
              <w:t>anneer van toepassing</w:t>
            </w:r>
            <w:r w:rsidR="008F5506">
              <w:rPr>
                <w:rFonts w:cs="Tahoma"/>
              </w:rPr>
              <w:t>,</w:t>
            </w:r>
            <w:r w:rsidR="00A01BF3">
              <w:rPr>
                <w:rFonts w:cs="Tahoma"/>
              </w:rPr>
              <w:t xml:space="preserve"> </w:t>
            </w:r>
            <w:r w:rsidR="009276DC">
              <w:rPr>
                <w:rFonts w:cs="Tahoma"/>
              </w:rPr>
              <w:t xml:space="preserve">dient voor de uitvoering van deze onderzoeken </w:t>
            </w:r>
            <w:r w:rsidR="00A01BF3">
              <w:rPr>
                <w:rFonts w:cs="Tahoma"/>
              </w:rPr>
              <w:t>een offerte ingediend te worden</w:t>
            </w:r>
            <w:r w:rsidR="00A763D4" w:rsidRPr="00A01BF3">
              <w:rPr>
                <w:rFonts w:cs="Tahoma"/>
              </w:rPr>
              <w:t>.</w:t>
            </w:r>
            <w:r w:rsidR="00414225" w:rsidRPr="00A01BF3">
              <w:rPr>
                <w:rFonts w:cs="Tahoma"/>
              </w:rPr>
              <w:t xml:space="preserve"> </w:t>
            </w:r>
            <w:r w:rsidR="00A01BF3">
              <w:rPr>
                <w:rFonts w:cs="Tahoma"/>
              </w:rPr>
              <w:t xml:space="preserve">Bij opdracht worden de kosten </w:t>
            </w:r>
            <w:r w:rsidR="009276DC">
              <w:rPr>
                <w:rFonts w:cs="Tahoma"/>
              </w:rPr>
              <w:t xml:space="preserve">als meerwerk </w:t>
            </w:r>
            <w:r w:rsidR="00A01BF3">
              <w:rPr>
                <w:rFonts w:cs="Tahoma"/>
              </w:rPr>
              <w:t>verrekend.</w:t>
            </w:r>
          </w:p>
          <w:p w:rsidR="0028469E" w:rsidRPr="00902ABA" w:rsidRDefault="005B1921" w:rsidP="00414225">
            <w:pPr>
              <w:pStyle w:val="Geenafstand"/>
              <w:jc w:val="both"/>
              <w:rPr>
                <w:rFonts w:cs="Tahoma"/>
              </w:rPr>
            </w:pPr>
            <w:r>
              <w:rPr>
                <w:rFonts w:cs="Tahoma"/>
              </w:rPr>
              <w:t>Er zijn geen meet</w:t>
            </w:r>
            <w:r w:rsidR="006E14EB">
              <w:rPr>
                <w:rFonts w:cs="Tahoma"/>
              </w:rPr>
              <w:t xml:space="preserve"> </w:t>
            </w:r>
            <w:r>
              <w:rPr>
                <w:rFonts w:cs="Tahoma"/>
              </w:rPr>
              <w:t xml:space="preserve">werkzaamheden uitgevoerd bij de bestaande </w:t>
            </w:r>
            <w:r w:rsidR="0014765C">
              <w:rPr>
                <w:rFonts w:cs="Tahoma"/>
              </w:rPr>
              <w:t>locaties</w:t>
            </w:r>
            <w:r>
              <w:rPr>
                <w:rFonts w:cs="Tahoma"/>
              </w:rPr>
              <w:t>, mogelijk dat dit tot één van deze nog uit te voeren onderzoeken zal behoren.</w:t>
            </w:r>
          </w:p>
          <w:p w:rsidR="00B42FA6" w:rsidRPr="00902ABA" w:rsidRDefault="00B42FA6" w:rsidP="000560A5">
            <w:pPr>
              <w:pStyle w:val="Geenafstand"/>
              <w:rPr>
                <w:rFonts w:cs="Tahoma"/>
              </w:rPr>
            </w:pPr>
            <w:r w:rsidRPr="00902ABA">
              <w:rPr>
                <w:rFonts w:cs="Tahoma"/>
              </w:rPr>
              <w:t>2.</w:t>
            </w:r>
          </w:p>
          <w:p w:rsidR="0028469E" w:rsidRPr="00902ABA" w:rsidRDefault="00F069F0" w:rsidP="001365CC">
            <w:pPr>
              <w:pStyle w:val="Geenafstand"/>
              <w:rPr>
                <w:rFonts w:cs="Tahoma"/>
              </w:rPr>
            </w:pPr>
            <w:r w:rsidRPr="00902ABA">
              <w:rPr>
                <w:rFonts w:cs="Tahoma"/>
              </w:rPr>
              <w:t>Bij de</w:t>
            </w:r>
            <w:r w:rsidR="0014765C">
              <w:rPr>
                <w:rFonts w:cs="Tahoma"/>
              </w:rPr>
              <w:t xml:space="preserve"> kunstwerken zi</w:t>
            </w:r>
            <w:r w:rsidR="001365CC" w:rsidRPr="00902ABA">
              <w:rPr>
                <w:rFonts w:cs="Tahoma"/>
              </w:rPr>
              <w:t>jn diverse bestaande kabels en leidingen aanwezig.</w:t>
            </w:r>
            <w:r w:rsidR="00D51DBA">
              <w:rPr>
                <w:rFonts w:cs="Tahoma"/>
              </w:rPr>
              <w:t xml:space="preserve"> Er bestaat de mogelijkheid dat deze voor het uit te voeren werk verlegd moeten worden.</w:t>
            </w:r>
            <w:r w:rsidR="0014765C">
              <w:rPr>
                <w:rFonts w:cs="Tahoma"/>
              </w:rPr>
              <w:t xml:space="preserve"> </w:t>
            </w:r>
            <w:r w:rsidR="00A01BF3">
              <w:rPr>
                <w:rFonts w:cs="Tahoma"/>
              </w:rPr>
              <w:t>H</w:t>
            </w:r>
            <w:r w:rsidRPr="00902ABA">
              <w:rPr>
                <w:rFonts w:cs="Tahoma"/>
              </w:rPr>
              <w:t>et voeren van overleg met de kabel- en leidingbeheerders wordt in samenwerking met provincie Fryslân gedaan.</w:t>
            </w:r>
            <w:r w:rsidR="00FE05E7">
              <w:rPr>
                <w:rFonts w:cs="Tahoma"/>
              </w:rPr>
              <w:t xml:space="preserve"> De o</w:t>
            </w:r>
            <w:r w:rsidR="00D81C84">
              <w:rPr>
                <w:rFonts w:cs="Tahoma"/>
              </w:rPr>
              <w:t>pdrachtnemer neem het initiatief voor het overleg / de overleggen</w:t>
            </w:r>
            <w:r w:rsidR="0012312A">
              <w:rPr>
                <w:rFonts w:cs="Tahoma"/>
              </w:rPr>
              <w:t>, zit deze voor en verzorgd de verslaglegging</w:t>
            </w:r>
            <w:r w:rsidR="00D81C84">
              <w:rPr>
                <w:rFonts w:cs="Tahoma"/>
              </w:rPr>
              <w:t>.</w:t>
            </w:r>
            <w:r w:rsidRPr="00902ABA">
              <w:rPr>
                <w:rFonts w:cs="Tahoma"/>
              </w:rPr>
              <w:t xml:space="preserve"> </w:t>
            </w:r>
            <w:r w:rsidR="00D81C84">
              <w:rPr>
                <w:rFonts w:cs="Tahoma"/>
              </w:rPr>
              <w:t>D</w:t>
            </w:r>
            <w:r w:rsidR="00A56308">
              <w:rPr>
                <w:rFonts w:cs="Tahoma"/>
              </w:rPr>
              <w:t>e</w:t>
            </w:r>
            <w:r w:rsidRPr="00902ABA">
              <w:rPr>
                <w:rFonts w:cs="Tahoma"/>
              </w:rPr>
              <w:t xml:space="preserve"> overleggen vinden</w:t>
            </w:r>
            <w:r w:rsidR="00D81C84">
              <w:rPr>
                <w:rFonts w:cs="Tahoma"/>
              </w:rPr>
              <w:t xml:space="preserve"> plaats</w:t>
            </w:r>
            <w:r w:rsidRPr="00902ABA">
              <w:rPr>
                <w:rFonts w:cs="Tahoma"/>
              </w:rPr>
              <w:t xml:space="preserve"> </w:t>
            </w:r>
            <w:r w:rsidR="00A7354D">
              <w:rPr>
                <w:rFonts w:cs="Tahoma"/>
              </w:rPr>
              <w:t>in</w:t>
            </w:r>
            <w:r w:rsidRPr="00902ABA">
              <w:rPr>
                <w:rFonts w:cs="Tahoma"/>
              </w:rPr>
              <w:t xml:space="preserve"> het provinciehuis te Leeuwarden.</w:t>
            </w:r>
          </w:p>
          <w:p w:rsidR="001365CC" w:rsidRPr="00902ABA" w:rsidRDefault="001365CC" w:rsidP="001365CC">
            <w:pPr>
              <w:pStyle w:val="Geenafstand"/>
              <w:rPr>
                <w:rFonts w:cs="Tahoma"/>
              </w:rPr>
            </w:pPr>
          </w:p>
        </w:tc>
      </w:tr>
      <w:tr w:rsidR="00AF6215" w:rsidRPr="00902ABA" w:rsidTr="00375C72">
        <w:tc>
          <w:tcPr>
            <w:tcW w:w="1217" w:type="dxa"/>
          </w:tcPr>
          <w:p w:rsidR="0008608B" w:rsidRPr="00616C6B" w:rsidRDefault="0008608B" w:rsidP="000560A5">
            <w:pPr>
              <w:pStyle w:val="Geenafstand"/>
              <w:rPr>
                <w:rFonts w:cs="Tahoma"/>
              </w:rPr>
            </w:pPr>
            <w:r w:rsidRPr="00616C6B">
              <w:rPr>
                <w:rFonts w:cs="Tahoma"/>
              </w:rPr>
              <w:t>A.1.1.3</w:t>
            </w:r>
          </w:p>
          <w:p w:rsidR="00AF6215" w:rsidRPr="00616C6B" w:rsidRDefault="0008608B" w:rsidP="000560A5">
            <w:pPr>
              <w:pStyle w:val="Geenafstand"/>
              <w:rPr>
                <w:rFonts w:cs="Tahoma"/>
              </w:rPr>
            </w:pPr>
            <w:r w:rsidRPr="00616C6B">
              <w:rPr>
                <w:rFonts w:cs="Tahoma"/>
              </w:rPr>
              <w:t>t/m A.1.1.5</w:t>
            </w:r>
          </w:p>
        </w:tc>
        <w:tc>
          <w:tcPr>
            <w:tcW w:w="8405" w:type="dxa"/>
          </w:tcPr>
          <w:p w:rsidR="00AF6215" w:rsidRPr="00902ABA" w:rsidRDefault="0008608B" w:rsidP="0008608B">
            <w:pPr>
              <w:pStyle w:val="Geenafstand"/>
              <w:rPr>
                <w:rFonts w:cs="Tahoma"/>
              </w:rPr>
            </w:pPr>
            <w:r w:rsidRPr="00902ABA">
              <w:rPr>
                <w:rFonts w:cs="Tahoma"/>
              </w:rPr>
              <w:t>Zie A.1.1.6</w:t>
            </w:r>
          </w:p>
        </w:tc>
      </w:tr>
    </w:tbl>
    <w:p w:rsidR="00AF6215" w:rsidRPr="00902ABA" w:rsidRDefault="00AF6215" w:rsidP="000560A5">
      <w:pPr>
        <w:pStyle w:val="Geenafstand"/>
        <w:rPr>
          <w:rFonts w:cs="Tahoma"/>
        </w:rPr>
      </w:pPr>
    </w:p>
    <w:p w:rsidR="00DA31A8" w:rsidRPr="00902ABA" w:rsidRDefault="0028469E" w:rsidP="0028469E">
      <w:pPr>
        <w:pStyle w:val="Geenafstand"/>
        <w:jc w:val="both"/>
        <w:rPr>
          <w:rFonts w:cs="Tahoma"/>
        </w:rPr>
      </w:pPr>
      <w:r w:rsidRPr="00902ABA">
        <w:rPr>
          <w:rFonts w:cs="Tahoma"/>
        </w:rPr>
        <w:t xml:space="preserve">Als resultaat van de </w:t>
      </w:r>
      <w:r w:rsidR="00DA31A8" w:rsidRPr="00902ABA">
        <w:rPr>
          <w:rFonts w:cs="Tahoma"/>
        </w:rPr>
        <w:t xml:space="preserve">werkzaamheden </w:t>
      </w:r>
      <w:r w:rsidRPr="00902ABA">
        <w:rPr>
          <w:rFonts w:cs="Tahoma"/>
        </w:rPr>
        <w:t xml:space="preserve">in deze fase dienen minimaal de volgende </w:t>
      </w:r>
      <w:r w:rsidR="00DA31A8" w:rsidRPr="00902ABA">
        <w:rPr>
          <w:rFonts w:cs="Tahoma"/>
        </w:rPr>
        <w:t>producten</w:t>
      </w:r>
      <w:r w:rsidRPr="00902ABA">
        <w:rPr>
          <w:rFonts w:cs="Tahoma"/>
        </w:rPr>
        <w:t xml:space="preserve"> te worden aangeleverd</w:t>
      </w:r>
      <w:r w:rsidR="00DA31A8" w:rsidRPr="00902ABA">
        <w:rPr>
          <w:rFonts w:cs="Tahoma"/>
        </w:rPr>
        <w:t>:</w:t>
      </w:r>
    </w:p>
    <w:p w:rsidR="005B1921" w:rsidRDefault="005B1921" w:rsidP="00176792">
      <w:pPr>
        <w:pStyle w:val="Geenafstand"/>
        <w:numPr>
          <w:ilvl w:val="0"/>
          <w:numId w:val="7"/>
        </w:numPr>
        <w:jc w:val="both"/>
        <w:rPr>
          <w:rFonts w:cs="Tahoma"/>
        </w:rPr>
      </w:pPr>
      <w:r>
        <w:rPr>
          <w:rFonts w:cs="Tahoma"/>
        </w:rPr>
        <w:t>Onderzoeksresultaten</w:t>
      </w:r>
    </w:p>
    <w:p w:rsidR="00FE05E7" w:rsidRPr="00902ABA" w:rsidRDefault="00FE05E7" w:rsidP="00176792">
      <w:pPr>
        <w:pStyle w:val="Geenafstand"/>
        <w:numPr>
          <w:ilvl w:val="0"/>
          <w:numId w:val="7"/>
        </w:numPr>
        <w:jc w:val="both"/>
        <w:rPr>
          <w:rFonts w:cs="Tahoma"/>
        </w:rPr>
      </w:pPr>
      <w:r>
        <w:rPr>
          <w:rFonts w:cs="Tahoma"/>
        </w:rPr>
        <w:t xml:space="preserve">Besprekingsverslag </w:t>
      </w:r>
      <w:r w:rsidR="008422F8">
        <w:rPr>
          <w:rFonts w:cs="Tahoma"/>
        </w:rPr>
        <w:t>kabel- en leidingbeheerders</w:t>
      </w:r>
      <w:r>
        <w:rPr>
          <w:rFonts w:cs="Tahoma"/>
        </w:rPr>
        <w:t>.</w:t>
      </w:r>
    </w:p>
    <w:p w:rsidR="00DD7DB1" w:rsidRPr="00902ABA" w:rsidRDefault="00DD7DB1" w:rsidP="00687181">
      <w:pPr>
        <w:pStyle w:val="Geenafstand"/>
        <w:ind w:left="3600" w:hanging="3600"/>
        <w:rPr>
          <w:rFonts w:cs="Arial"/>
          <w:szCs w:val="20"/>
        </w:rPr>
      </w:pPr>
    </w:p>
    <w:p w:rsidR="00382C42" w:rsidRPr="00902ABA" w:rsidRDefault="00872E04" w:rsidP="001C048E">
      <w:pPr>
        <w:pStyle w:val="Kop3"/>
      </w:pPr>
      <w:bookmarkStart w:id="209" w:name="_Toc404347307"/>
      <w:bookmarkStart w:id="210" w:name="_Toc406500745"/>
      <w:bookmarkStart w:id="211" w:name="_Toc440447035"/>
      <w:r w:rsidRPr="00902ABA">
        <w:lastRenderedPageBreak/>
        <w:t xml:space="preserve">3.3.2 </w:t>
      </w:r>
      <w:r w:rsidR="00382C42" w:rsidRPr="00902ABA">
        <w:t>V</w:t>
      </w:r>
      <w:r w:rsidRPr="00902ABA">
        <w:t>oorontwerp</w:t>
      </w:r>
      <w:bookmarkEnd w:id="209"/>
      <w:r w:rsidR="00382C42" w:rsidRPr="00902ABA">
        <w:t xml:space="preserve"> (Fase</w:t>
      </w:r>
      <w:r w:rsidR="00111398" w:rsidRPr="00902ABA">
        <w:t>/werkpakket</w:t>
      </w:r>
      <w:r w:rsidR="00382C42" w:rsidRPr="00902ABA">
        <w:t xml:space="preserve"> B)</w:t>
      </w:r>
      <w:bookmarkEnd w:id="210"/>
      <w:bookmarkEnd w:id="211"/>
    </w:p>
    <w:p w:rsidR="00111398" w:rsidRPr="00902ABA" w:rsidRDefault="00111398" w:rsidP="00111398">
      <w:pPr>
        <w:pStyle w:val="Geenafstand"/>
        <w:rPr>
          <w:rFonts w:cs="Tahoma"/>
        </w:rPr>
      </w:pPr>
      <w:r w:rsidRPr="00902ABA">
        <w:rPr>
          <w:rFonts w:cs="Tahoma"/>
        </w:rPr>
        <w:t xml:space="preserve">In dit werkpakket dienen de werkzaamheden omschreven in paragraaf A.1.2, bijlage A van de RVOI uitgevoerd te worden. In onderstaande tabel zijn de toelichtingen, aanvullingen  of wijzigingen hierop </w:t>
      </w:r>
      <w:r w:rsidR="003C47CB">
        <w:rPr>
          <w:rFonts w:cs="Tahoma"/>
        </w:rPr>
        <w:t>aangegeven.</w:t>
      </w:r>
    </w:p>
    <w:p w:rsidR="00111398" w:rsidRPr="00902ABA" w:rsidRDefault="00111398" w:rsidP="00111398">
      <w:pPr>
        <w:pStyle w:val="Geenafstand"/>
        <w:rPr>
          <w:rFonts w:cs="Tahoma"/>
        </w:rPr>
      </w:pPr>
    </w:p>
    <w:tbl>
      <w:tblPr>
        <w:tblStyle w:val="Tabelraster"/>
        <w:tblW w:w="0" w:type="auto"/>
        <w:tblLook w:val="04A0" w:firstRow="1" w:lastRow="0" w:firstColumn="1" w:lastColumn="0" w:noHBand="0" w:noVBand="1"/>
      </w:tblPr>
      <w:tblGrid>
        <w:gridCol w:w="1273"/>
        <w:gridCol w:w="8349"/>
      </w:tblGrid>
      <w:tr w:rsidR="00111398" w:rsidRPr="00902ABA" w:rsidTr="00C47B68">
        <w:tc>
          <w:tcPr>
            <w:tcW w:w="1273" w:type="dxa"/>
          </w:tcPr>
          <w:p w:rsidR="00111398" w:rsidRPr="00902ABA" w:rsidRDefault="00111398" w:rsidP="0067585F">
            <w:pPr>
              <w:pStyle w:val="Geenafstand"/>
              <w:rPr>
                <w:rFonts w:cs="Tahoma"/>
              </w:rPr>
            </w:pPr>
            <w:r w:rsidRPr="00902ABA">
              <w:rPr>
                <w:rFonts w:cs="Tahoma"/>
              </w:rPr>
              <w:t>Par</w:t>
            </w:r>
          </w:p>
        </w:tc>
        <w:tc>
          <w:tcPr>
            <w:tcW w:w="8349" w:type="dxa"/>
          </w:tcPr>
          <w:p w:rsidR="00111398" w:rsidRPr="00902ABA" w:rsidRDefault="00111398" w:rsidP="0067585F">
            <w:pPr>
              <w:pStyle w:val="Geenafstand"/>
              <w:rPr>
                <w:rFonts w:cs="Tahoma"/>
              </w:rPr>
            </w:pPr>
            <w:r w:rsidRPr="00902ABA">
              <w:rPr>
                <w:rFonts w:cs="Tahoma"/>
              </w:rPr>
              <w:t>Toelichting / aanvulling / wijziging</w:t>
            </w:r>
          </w:p>
        </w:tc>
      </w:tr>
      <w:tr w:rsidR="00111398" w:rsidRPr="00CB244C" w:rsidTr="00C47B68">
        <w:tc>
          <w:tcPr>
            <w:tcW w:w="1273" w:type="dxa"/>
          </w:tcPr>
          <w:p w:rsidR="00111398" w:rsidRPr="00902ABA" w:rsidRDefault="00111398" w:rsidP="0067585F">
            <w:pPr>
              <w:pStyle w:val="Geenafstand"/>
              <w:rPr>
                <w:rFonts w:cs="Tahoma"/>
              </w:rPr>
            </w:pPr>
            <w:r w:rsidRPr="00902ABA">
              <w:rPr>
                <w:rFonts w:cs="Tahoma"/>
              </w:rPr>
              <w:t>A.1.2.1 en A.1.2.2</w:t>
            </w:r>
          </w:p>
        </w:tc>
        <w:tc>
          <w:tcPr>
            <w:tcW w:w="8349" w:type="dxa"/>
          </w:tcPr>
          <w:p w:rsidR="00111398" w:rsidRPr="00375C72" w:rsidRDefault="00111398" w:rsidP="00BB6BF7">
            <w:pPr>
              <w:pStyle w:val="Geenafstand"/>
              <w:rPr>
                <w:rFonts w:cs="Tahoma"/>
              </w:rPr>
            </w:pPr>
            <w:r w:rsidRPr="00375C72">
              <w:rPr>
                <w:rFonts w:cs="Tahoma"/>
              </w:rPr>
              <w:t xml:space="preserve">Het Programma van Eisen is in de vorm van een </w:t>
            </w:r>
            <w:r w:rsidR="00560576">
              <w:rPr>
                <w:rFonts w:cs="Tahoma"/>
              </w:rPr>
              <w:t xml:space="preserve">memo </w:t>
            </w:r>
            <w:r w:rsidRPr="00375C72">
              <w:rPr>
                <w:rFonts w:cs="Tahoma"/>
              </w:rPr>
              <w:t>in de definitiefase vastgesteld</w:t>
            </w:r>
            <w:r w:rsidR="00C47B68">
              <w:rPr>
                <w:rFonts w:cs="Tahoma"/>
              </w:rPr>
              <w:t xml:space="preserve">. </w:t>
            </w:r>
            <w:r w:rsidR="00DD5EA6">
              <w:rPr>
                <w:rFonts w:cs="Tahoma"/>
              </w:rPr>
              <w:t>De v</w:t>
            </w:r>
            <w:r w:rsidRPr="00375C72">
              <w:rPr>
                <w:rFonts w:cs="Tahoma"/>
              </w:rPr>
              <w:t xml:space="preserve">erdere </w:t>
            </w:r>
            <w:r w:rsidR="00375C72">
              <w:rPr>
                <w:rFonts w:cs="Tahoma"/>
              </w:rPr>
              <w:t xml:space="preserve">uitwerking </w:t>
            </w:r>
            <w:r w:rsidRPr="00375C72">
              <w:rPr>
                <w:rFonts w:cs="Tahoma"/>
              </w:rPr>
              <w:t xml:space="preserve">van de </w:t>
            </w:r>
            <w:r w:rsidR="00375C72">
              <w:rPr>
                <w:rFonts w:cs="Tahoma"/>
              </w:rPr>
              <w:t xml:space="preserve">voorwaarden, uitgangspunten en </w:t>
            </w:r>
            <w:r w:rsidRPr="00375C72">
              <w:rPr>
                <w:rFonts w:cs="Tahoma"/>
              </w:rPr>
              <w:t xml:space="preserve">eisen </w:t>
            </w:r>
            <w:r w:rsidR="00DD5EA6">
              <w:rPr>
                <w:rFonts w:cs="Tahoma"/>
              </w:rPr>
              <w:t>valt</w:t>
            </w:r>
            <w:r w:rsidR="00375C72">
              <w:rPr>
                <w:rFonts w:cs="Tahoma"/>
              </w:rPr>
              <w:t xml:space="preserve"> binnen deze opdracht.</w:t>
            </w:r>
            <w:r w:rsidRPr="00375C72">
              <w:rPr>
                <w:rFonts w:cs="Tahoma"/>
              </w:rPr>
              <w:t xml:space="preserve"> </w:t>
            </w:r>
          </w:p>
        </w:tc>
      </w:tr>
      <w:tr w:rsidR="00111398" w:rsidRPr="00902ABA" w:rsidTr="00C47B68">
        <w:tc>
          <w:tcPr>
            <w:tcW w:w="1273" w:type="dxa"/>
          </w:tcPr>
          <w:p w:rsidR="00111398" w:rsidRPr="00902ABA" w:rsidRDefault="00DD5EA6" w:rsidP="0067585F">
            <w:pPr>
              <w:pStyle w:val="Geenafstand"/>
              <w:rPr>
                <w:rFonts w:cs="Tahoma"/>
              </w:rPr>
            </w:pPr>
            <w:r>
              <w:rPr>
                <w:rFonts w:cs="Tahoma"/>
              </w:rPr>
              <w:t>A.1.2.4</w:t>
            </w:r>
          </w:p>
        </w:tc>
        <w:tc>
          <w:tcPr>
            <w:tcW w:w="8349" w:type="dxa"/>
          </w:tcPr>
          <w:p w:rsidR="00111398" w:rsidRPr="00375C72" w:rsidRDefault="00DD5EA6" w:rsidP="0067585F">
            <w:pPr>
              <w:pStyle w:val="Geenafstand"/>
              <w:rPr>
                <w:rFonts w:cs="Tahoma"/>
              </w:rPr>
            </w:pPr>
            <w:r>
              <w:rPr>
                <w:rFonts w:cs="Tahoma"/>
              </w:rPr>
              <w:t>NVT</w:t>
            </w:r>
          </w:p>
        </w:tc>
      </w:tr>
      <w:tr w:rsidR="00111398" w:rsidRPr="00CB244C" w:rsidTr="00C47B68">
        <w:tc>
          <w:tcPr>
            <w:tcW w:w="1273" w:type="dxa"/>
          </w:tcPr>
          <w:p w:rsidR="00111398" w:rsidRPr="00902ABA" w:rsidRDefault="00DD5EA6" w:rsidP="0067585F">
            <w:pPr>
              <w:pStyle w:val="Geenafstand"/>
              <w:rPr>
                <w:rFonts w:cs="Tahoma"/>
              </w:rPr>
            </w:pPr>
            <w:r>
              <w:rPr>
                <w:rFonts w:cs="Tahoma"/>
              </w:rPr>
              <w:t>A.1.2.6</w:t>
            </w:r>
          </w:p>
        </w:tc>
        <w:tc>
          <w:tcPr>
            <w:tcW w:w="8349" w:type="dxa"/>
          </w:tcPr>
          <w:p w:rsidR="00EA2298" w:rsidRDefault="00EA2298" w:rsidP="00EA2298">
            <w:pPr>
              <w:pStyle w:val="Geenafstand"/>
              <w:rPr>
                <w:rFonts w:cs="Tahoma"/>
              </w:rPr>
            </w:pPr>
            <w:r>
              <w:rPr>
                <w:rFonts w:cs="Tahoma"/>
              </w:rPr>
              <w:t>Van het voorontwerp dient een kosten</w:t>
            </w:r>
            <w:r w:rsidRPr="00D455A9">
              <w:rPr>
                <w:rFonts w:cs="Tahoma"/>
              </w:rPr>
              <w:t xml:space="preserve">raming </w:t>
            </w:r>
            <w:r>
              <w:rPr>
                <w:rFonts w:cs="Tahoma"/>
              </w:rPr>
              <w:t xml:space="preserve">in de vorm van een </w:t>
            </w:r>
            <w:r w:rsidRPr="00D455A9">
              <w:rPr>
                <w:rFonts w:cs="Tahoma"/>
              </w:rPr>
              <w:t xml:space="preserve">SSK raming </w:t>
            </w:r>
            <w:r>
              <w:rPr>
                <w:rFonts w:cs="Tahoma"/>
              </w:rPr>
              <w:t>met een nauwkeurigheid van +/- 20 procent</w:t>
            </w:r>
            <w:r w:rsidRPr="00D455A9">
              <w:rPr>
                <w:rFonts w:cs="Tahoma"/>
              </w:rPr>
              <w:t xml:space="preserve"> </w:t>
            </w:r>
            <w:r>
              <w:rPr>
                <w:rFonts w:cs="Tahoma"/>
              </w:rPr>
              <w:t>aangeleverd te worden. De SSK-raming dient opgemaakt te worden in</w:t>
            </w:r>
            <w:r w:rsidRPr="00D455A9">
              <w:rPr>
                <w:rFonts w:cs="Tahoma"/>
              </w:rPr>
              <w:t xml:space="preserve"> EXCEL met het format van provincie Fryslân (is overeenkomstig het format van de CROW).</w:t>
            </w:r>
          </w:p>
          <w:p w:rsidR="00D455A9" w:rsidRPr="00375C72" w:rsidRDefault="00EA2298" w:rsidP="00EA2298">
            <w:pPr>
              <w:pStyle w:val="Geenafstand"/>
              <w:rPr>
                <w:rFonts w:cs="Tahoma"/>
              </w:rPr>
            </w:pPr>
            <w:r w:rsidRPr="00D455A9">
              <w:rPr>
                <w:rFonts w:cs="Tahoma"/>
              </w:rPr>
              <w:t>Deze zal na opdracht digit</w:t>
            </w:r>
            <w:r w:rsidR="00A7354D">
              <w:rPr>
                <w:rFonts w:cs="Tahoma"/>
              </w:rPr>
              <w:t>a</w:t>
            </w:r>
            <w:r w:rsidRPr="00D455A9">
              <w:rPr>
                <w:rFonts w:cs="Tahoma"/>
              </w:rPr>
              <w:t>al worden verstrekt.</w:t>
            </w:r>
            <w:r w:rsidRPr="00375C72">
              <w:rPr>
                <w:rFonts w:cs="Tahoma"/>
              </w:rPr>
              <w:t xml:space="preserve"> </w:t>
            </w:r>
          </w:p>
        </w:tc>
      </w:tr>
      <w:tr w:rsidR="00111398" w:rsidRPr="00902ABA" w:rsidTr="00C47B68">
        <w:tc>
          <w:tcPr>
            <w:tcW w:w="1273" w:type="dxa"/>
          </w:tcPr>
          <w:p w:rsidR="00C47B68" w:rsidRDefault="001A2580" w:rsidP="0067585F">
            <w:pPr>
              <w:pStyle w:val="Geenafstand"/>
              <w:rPr>
                <w:rFonts w:cs="Tahoma"/>
              </w:rPr>
            </w:pPr>
            <w:r>
              <w:rPr>
                <w:rFonts w:cs="Tahoma"/>
              </w:rPr>
              <w:t>A.1.2.9</w:t>
            </w:r>
            <w:r w:rsidR="00C47B68">
              <w:rPr>
                <w:rFonts w:cs="Tahoma"/>
              </w:rPr>
              <w:t xml:space="preserve"> </w:t>
            </w:r>
          </w:p>
          <w:p w:rsidR="00C47B68" w:rsidRDefault="00C47B68" w:rsidP="0067585F">
            <w:pPr>
              <w:pStyle w:val="Geenafstand"/>
              <w:rPr>
                <w:rFonts w:cs="Tahoma"/>
              </w:rPr>
            </w:pPr>
            <w:r>
              <w:rPr>
                <w:rFonts w:cs="Tahoma"/>
              </w:rPr>
              <w:t>t/m</w:t>
            </w:r>
          </w:p>
          <w:p w:rsidR="00111398" w:rsidRPr="00902ABA" w:rsidRDefault="007D3BDB" w:rsidP="0067585F">
            <w:pPr>
              <w:pStyle w:val="Geenafstand"/>
              <w:rPr>
                <w:rFonts w:cs="Tahoma"/>
              </w:rPr>
            </w:pPr>
            <w:r>
              <w:rPr>
                <w:rFonts w:cs="Tahoma"/>
              </w:rPr>
              <w:t>A.1.2.12</w:t>
            </w:r>
          </w:p>
        </w:tc>
        <w:tc>
          <w:tcPr>
            <w:tcW w:w="8349" w:type="dxa"/>
          </w:tcPr>
          <w:p w:rsidR="00111398" w:rsidRPr="00902ABA" w:rsidRDefault="001A2580" w:rsidP="0067585F">
            <w:pPr>
              <w:pStyle w:val="Geenafstand"/>
              <w:rPr>
                <w:rFonts w:cs="Tahoma"/>
              </w:rPr>
            </w:pPr>
            <w:r>
              <w:rPr>
                <w:rFonts w:cs="Tahoma"/>
              </w:rPr>
              <w:t>NVT</w:t>
            </w:r>
          </w:p>
        </w:tc>
      </w:tr>
      <w:tr w:rsidR="00C47B68" w:rsidRPr="00CB244C" w:rsidTr="00C47B68">
        <w:tc>
          <w:tcPr>
            <w:tcW w:w="1273" w:type="dxa"/>
          </w:tcPr>
          <w:p w:rsidR="00C47B68" w:rsidRDefault="007D3BDB" w:rsidP="0067585F">
            <w:pPr>
              <w:pStyle w:val="Geenafstand"/>
              <w:rPr>
                <w:rFonts w:cs="Tahoma"/>
              </w:rPr>
            </w:pPr>
            <w:r>
              <w:rPr>
                <w:rFonts w:cs="Tahoma"/>
              </w:rPr>
              <w:t>A.1.2.13</w:t>
            </w:r>
          </w:p>
        </w:tc>
        <w:tc>
          <w:tcPr>
            <w:tcW w:w="8349" w:type="dxa"/>
          </w:tcPr>
          <w:p w:rsidR="00C47B68" w:rsidRDefault="00625CA0" w:rsidP="00625CA0">
            <w:pPr>
              <w:pStyle w:val="Geenafstand"/>
              <w:rPr>
                <w:rFonts w:cs="Tahoma"/>
              </w:rPr>
            </w:pPr>
            <w:r w:rsidRPr="00625CA0">
              <w:rPr>
                <w:rFonts w:cs="Tahoma"/>
              </w:rPr>
              <w:t>I</w:t>
            </w:r>
            <w:r w:rsidR="008422F8" w:rsidRPr="00625CA0">
              <w:rPr>
                <w:rFonts w:cs="Tahoma"/>
              </w:rPr>
              <w:t xml:space="preserve">n deze fase </w:t>
            </w:r>
            <w:r w:rsidRPr="00625CA0">
              <w:rPr>
                <w:rFonts w:cs="Tahoma"/>
              </w:rPr>
              <w:t xml:space="preserve">worden </w:t>
            </w:r>
            <w:r w:rsidR="007D3BDB" w:rsidRPr="00625CA0">
              <w:rPr>
                <w:rFonts w:cs="Tahoma"/>
              </w:rPr>
              <w:t>de bij dit werk betrokken kabel- en leidin</w:t>
            </w:r>
            <w:r w:rsidR="008422F8" w:rsidRPr="00625CA0">
              <w:rPr>
                <w:rFonts w:cs="Tahoma"/>
              </w:rPr>
              <w:t xml:space="preserve">gbeheerders </w:t>
            </w:r>
            <w:r w:rsidR="007D3BDB" w:rsidRPr="00625CA0">
              <w:rPr>
                <w:rFonts w:cs="Tahoma"/>
              </w:rPr>
              <w:t>geïnformeerd.</w:t>
            </w:r>
          </w:p>
        </w:tc>
      </w:tr>
      <w:tr w:rsidR="00C47B68" w:rsidRPr="00902ABA" w:rsidTr="00C47B68">
        <w:tc>
          <w:tcPr>
            <w:tcW w:w="1273" w:type="dxa"/>
          </w:tcPr>
          <w:p w:rsidR="00C47B68" w:rsidRDefault="00C47B68" w:rsidP="0067585F">
            <w:pPr>
              <w:pStyle w:val="Geenafstand"/>
              <w:rPr>
                <w:rFonts w:cs="Tahoma"/>
              </w:rPr>
            </w:pPr>
            <w:r>
              <w:rPr>
                <w:rFonts w:cs="Tahoma"/>
              </w:rPr>
              <w:t>A.1.2.14</w:t>
            </w:r>
          </w:p>
        </w:tc>
        <w:tc>
          <w:tcPr>
            <w:tcW w:w="8349" w:type="dxa"/>
          </w:tcPr>
          <w:p w:rsidR="00C47B68" w:rsidRDefault="00C47B68" w:rsidP="00C47B68">
            <w:pPr>
              <w:pStyle w:val="Geenafstand"/>
              <w:rPr>
                <w:rFonts w:cs="Tahoma"/>
              </w:rPr>
            </w:pPr>
            <w:r>
              <w:rPr>
                <w:rFonts w:cs="Tahoma"/>
              </w:rPr>
              <w:t>NVT</w:t>
            </w:r>
          </w:p>
        </w:tc>
      </w:tr>
      <w:tr w:rsidR="001A2580" w:rsidRPr="00CB244C" w:rsidTr="00C47B68">
        <w:tc>
          <w:tcPr>
            <w:tcW w:w="1273" w:type="dxa"/>
          </w:tcPr>
          <w:p w:rsidR="001A2580" w:rsidRDefault="001A2580" w:rsidP="0067585F">
            <w:pPr>
              <w:pStyle w:val="Geenafstand"/>
              <w:rPr>
                <w:rFonts w:cs="Tahoma"/>
              </w:rPr>
            </w:pPr>
            <w:r>
              <w:rPr>
                <w:rFonts w:cs="Tahoma"/>
              </w:rPr>
              <w:t>Toevoegen:</w:t>
            </w:r>
          </w:p>
          <w:p w:rsidR="001A2580" w:rsidRDefault="001A2580" w:rsidP="0067585F">
            <w:pPr>
              <w:pStyle w:val="Geenafstand"/>
              <w:rPr>
                <w:rFonts w:cs="Tahoma"/>
              </w:rPr>
            </w:pPr>
            <w:r>
              <w:rPr>
                <w:rFonts w:cs="Tahoma"/>
              </w:rPr>
              <w:t>A.1.2.15</w:t>
            </w:r>
          </w:p>
        </w:tc>
        <w:tc>
          <w:tcPr>
            <w:tcW w:w="8349" w:type="dxa"/>
          </w:tcPr>
          <w:p w:rsidR="001A2580" w:rsidRDefault="00C47B68" w:rsidP="00F543AD">
            <w:pPr>
              <w:pStyle w:val="Geenafstand"/>
              <w:rPr>
                <w:rFonts w:cs="Tahoma"/>
              </w:rPr>
            </w:pPr>
            <w:r>
              <w:rPr>
                <w:rFonts w:cs="Tahoma"/>
              </w:rPr>
              <w:t xml:space="preserve">Aanvullend dient ook de </w:t>
            </w:r>
            <w:r w:rsidR="001A2580" w:rsidRPr="001A2580">
              <w:rPr>
                <w:rFonts w:cs="Tahoma"/>
              </w:rPr>
              <w:t>risico-inventarisatie</w:t>
            </w:r>
            <w:r>
              <w:rPr>
                <w:rFonts w:cs="Tahoma"/>
              </w:rPr>
              <w:t xml:space="preserve"> en de</w:t>
            </w:r>
            <w:r w:rsidRPr="001A2580">
              <w:rPr>
                <w:rFonts w:cs="Tahoma"/>
              </w:rPr>
              <w:t xml:space="preserve"> Stakeholdersanalyse</w:t>
            </w:r>
            <w:r>
              <w:rPr>
                <w:rFonts w:cs="Tahoma"/>
              </w:rPr>
              <w:t xml:space="preserve"> ge</w:t>
            </w:r>
            <w:r w:rsidR="00F543AD">
              <w:rPr>
                <w:rFonts w:cs="Tahoma"/>
              </w:rPr>
              <w:t>actualiseerd</w:t>
            </w:r>
            <w:r>
              <w:rPr>
                <w:rFonts w:cs="Tahoma"/>
              </w:rPr>
              <w:t xml:space="preserve"> te worden. </w:t>
            </w:r>
          </w:p>
        </w:tc>
      </w:tr>
    </w:tbl>
    <w:p w:rsidR="00111398" w:rsidRPr="00902ABA" w:rsidRDefault="00111398" w:rsidP="00111398">
      <w:pPr>
        <w:pStyle w:val="Geenafstand"/>
        <w:rPr>
          <w:rFonts w:cs="Tahoma"/>
        </w:rPr>
      </w:pPr>
    </w:p>
    <w:p w:rsidR="009C2B4F" w:rsidRPr="00902ABA" w:rsidRDefault="009C2B4F" w:rsidP="009C2B4F">
      <w:pPr>
        <w:pStyle w:val="Geenafstand"/>
        <w:jc w:val="both"/>
        <w:rPr>
          <w:rFonts w:cs="Tahoma"/>
        </w:rPr>
      </w:pPr>
      <w:r w:rsidRPr="00902ABA">
        <w:rPr>
          <w:rFonts w:cs="Tahoma"/>
        </w:rPr>
        <w:t>Als resultaat van de werkzaamheden in deze fase dienen minimaal de volgende producten te worden aangeleverd:</w:t>
      </w:r>
    </w:p>
    <w:p w:rsidR="008919CC" w:rsidRPr="00902ABA" w:rsidRDefault="008919CC" w:rsidP="00176792">
      <w:pPr>
        <w:pStyle w:val="Geenafstand"/>
        <w:numPr>
          <w:ilvl w:val="0"/>
          <w:numId w:val="9"/>
        </w:numPr>
        <w:jc w:val="both"/>
        <w:rPr>
          <w:rFonts w:cs="Tahoma"/>
        </w:rPr>
      </w:pPr>
      <w:r w:rsidRPr="00902ABA">
        <w:rPr>
          <w:rFonts w:cs="Tahoma"/>
        </w:rPr>
        <w:t>Overeengekomen objectenstructuur;</w:t>
      </w:r>
    </w:p>
    <w:p w:rsidR="003F694E" w:rsidRDefault="003F694E" w:rsidP="00176792">
      <w:pPr>
        <w:pStyle w:val="Geenafstand"/>
        <w:numPr>
          <w:ilvl w:val="0"/>
          <w:numId w:val="9"/>
        </w:numPr>
        <w:jc w:val="both"/>
        <w:rPr>
          <w:rFonts w:cs="Tahoma"/>
        </w:rPr>
      </w:pPr>
      <w:r w:rsidRPr="00902ABA">
        <w:rPr>
          <w:rFonts w:cs="Tahoma"/>
        </w:rPr>
        <w:t>Programma van Eisen</w:t>
      </w:r>
    </w:p>
    <w:p w:rsidR="003F694E" w:rsidRPr="00902ABA" w:rsidRDefault="003F694E" w:rsidP="00176792">
      <w:pPr>
        <w:pStyle w:val="Geenafstand"/>
        <w:numPr>
          <w:ilvl w:val="0"/>
          <w:numId w:val="9"/>
        </w:numPr>
        <w:jc w:val="both"/>
        <w:rPr>
          <w:rFonts w:cs="Tahoma"/>
        </w:rPr>
      </w:pPr>
      <w:r w:rsidRPr="00902ABA">
        <w:rPr>
          <w:rFonts w:cs="Tahoma"/>
        </w:rPr>
        <w:t>Tekening Voorlopig Ontwerp</w:t>
      </w:r>
    </w:p>
    <w:p w:rsidR="00A90D29" w:rsidRDefault="00A90D29" w:rsidP="00176792">
      <w:pPr>
        <w:pStyle w:val="Geenafstand"/>
        <w:numPr>
          <w:ilvl w:val="0"/>
          <w:numId w:val="9"/>
        </w:numPr>
        <w:jc w:val="both"/>
        <w:rPr>
          <w:rFonts w:cs="Tahoma"/>
        </w:rPr>
      </w:pPr>
      <w:r w:rsidRPr="00902ABA">
        <w:rPr>
          <w:rFonts w:cs="Tahoma"/>
        </w:rPr>
        <w:t xml:space="preserve">Kostenraming (nauwkeurigheid </w:t>
      </w:r>
      <w:r w:rsidRPr="00B32181">
        <w:rPr>
          <w:rFonts w:cs="Tahoma"/>
        </w:rPr>
        <w:t>+/- 20</w:t>
      </w:r>
      <w:r w:rsidRPr="00902ABA">
        <w:rPr>
          <w:rFonts w:cs="Tahoma"/>
        </w:rPr>
        <w:t>%)</w:t>
      </w:r>
    </w:p>
    <w:p w:rsidR="008919CC" w:rsidRPr="00902ABA" w:rsidRDefault="008919CC" w:rsidP="00176792">
      <w:pPr>
        <w:pStyle w:val="Geenafstand"/>
        <w:numPr>
          <w:ilvl w:val="0"/>
          <w:numId w:val="9"/>
        </w:numPr>
        <w:jc w:val="both"/>
        <w:rPr>
          <w:rFonts w:cs="Tahoma"/>
        </w:rPr>
      </w:pPr>
      <w:r w:rsidRPr="00902ABA">
        <w:rPr>
          <w:rFonts w:cs="Tahoma"/>
        </w:rPr>
        <w:t>V&amp;G plan ontwerpfase;</w:t>
      </w:r>
    </w:p>
    <w:p w:rsidR="00A90D29" w:rsidRDefault="008919CC" w:rsidP="00176792">
      <w:pPr>
        <w:pStyle w:val="Geenafstand"/>
        <w:numPr>
          <w:ilvl w:val="0"/>
          <w:numId w:val="9"/>
        </w:numPr>
        <w:jc w:val="both"/>
        <w:rPr>
          <w:rFonts w:cs="Tahoma"/>
        </w:rPr>
      </w:pPr>
      <w:r w:rsidRPr="00902ABA">
        <w:rPr>
          <w:rFonts w:cs="Tahoma"/>
        </w:rPr>
        <w:t>Advies aanbestedingsstrategie;</w:t>
      </w:r>
    </w:p>
    <w:p w:rsidR="00A90D29" w:rsidRDefault="00A90D29" w:rsidP="00176792">
      <w:pPr>
        <w:pStyle w:val="Geenafstand"/>
        <w:numPr>
          <w:ilvl w:val="0"/>
          <w:numId w:val="9"/>
        </w:numPr>
        <w:jc w:val="both"/>
        <w:rPr>
          <w:rFonts w:cs="Tahoma"/>
        </w:rPr>
      </w:pPr>
      <w:r w:rsidRPr="00A90D29">
        <w:rPr>
          <w:rFonts w:cs="Tahoma"/>
        </w:rPr>
        <w:t>Besprekingsverslag</w:t>
      </w:r>
      <w:r w:rsidR="007E4C9E">
        <w:rPr>
          <w:rFonts w:cs="Tahoma"/>
        </w:rPr>
        <w:t>en (</w:t>
      </w:r>
      <w:r w:rsidRPr="00A90D29">
        <w:rPr>
          <w:rFonts w:cs="Tahoma"/>
        </w:rPr>
        <w:t xml:space="preserve">vooroverleg </w:t>
      </w:r>
      <w:r w:rsidR="007E4C9E">
        <w:rPr>
          <w:rFonts w:cs="Tahoma"/>
        </w:rPr>
        <w:t>kabel- en leidingbeheerders)</w:t>
      </w:r>
      <w:r w:rsidR="007D3BDB">
        <w:rPr>
          <w:rFonts w:cs="Tahoma"/>
        </w:rPr>
        <w:t>;</w:t>
      </w:r>
    </w:p>
    <w:p w:rsidR="00B32181" w:rsidRPr="00B32181" w:rsidRDefault="00B32181" w:rsidP="00176792">
      <w:pPr>
        <w:pStyle w:val="Geenafstand"/>
        <w:numPr>
          <w:ilvl w:val="0"/>
          <w:numId w:val="9"/>
        </w:numPr>
        <w:jc w:val="both"/>
        <w:rPr>
          <w:rFonts w:cs="Tahoma"/>
        </w:rPr>
      </w:pPr>
      <w:r w:rsidRPr="00B32181">
        <w:rPr>
          <w:rFonts w:cs="Tahoma"/>
        </w:rPr>
        <w:t>Globale uitvoeringsplanning</w:t>
      </w:r>
      <w:r>
        <w:rPr>
          <w:rFonts w:cs="Tahoma"/>
        </w:rPr>
        <w:t>;</w:t>
      </w:r>
    </w:p>
    <w:p w:rsidR="0028469E" w:rsidRPr="00902ABA" w:rsidRDefault="0028469E" w:rsidP="00176792">
      <w:pPr>
        <w:pStyle w:val="Geenafstand"/>
        <w:numPr>
          <w:ilvl w:val="0"/>
          <w:numId w:val="9"/>
        </w:numPr>
        <w:jc w:val="both"/>
        <w:rPr>
          <w:rFonts w:cs="Tahoma"/>
        </w:rPr>
      </w:pPr>
      <w:r w:rsidRPr="00902ABA">
        <w:rPr>
          <w:rFonts w:cs="Tahoma"/>
        </w:rPr>
        <w:t>Risicodossier</w:t>
      </w:r>
      <w:r w:rsidR="00625CA0">
        <w:rPr>
          <w:rFonts w:cs="Tahoma"/>
        </w:rPr>
        <w:t>.</w:t>
      </w:r>
    </w:p>
    <w:p w:rsidR="00872E04" w:rsidRPr="00902ABA" w:rsidRDefault="00872E04" w:rsidP="001C048E">
      <w:pPr>
        <w:pStyle w:val="Kop3"/>
      </w:pPr>
      <w:bookmarkStart w:id="212" w:name="_Toc404347308"/>
      <w:bookmarkStart w:id="213" w:name="_Toc406500746"/>
      <w:bookmarkStart w:id="214" w:name="_Toc440447036"/>
      <w:r w:rsidRPr="00902ABA">
        <w:t xml:space="preserve">3.3.3 </w:t>
      </w:r>
      <w:r w:rsidR="007D66E3" w:rsidRPr="00902ABA">
        <w:t xml:space="preserve">Definitief </w:t>
      </w:r>
      <w:r w:rsidR="009702F4" w:rsidRPr="00902ABA">
        <w:t>O</w:t>
      </w:r>
      <w:r w:rsidR="007D66E3" w:rsidRPr="00902ABA">
        <w:t>ntwerp en B</w:t>
      </w:r>
      <w:r w:rsidRPr="00902ABA">
        <w:t>estek</w:t>
      </w:r>
      <w:bookmarkEnd w:id="212"/>
      <w:r w:rsidR="009702F4" w:rsidRPr="00902ABA">
        <w:t xml:space="preserve"> (Fase/werkpakket C)</w:t>
      </w:r>
      <w:bookmarkEnd w:id="213"/>
      <w:bookmarkEnd w:id="214"/>
    </w:p>
    <w:p w:rsidR="009959A0" w:rsidRPr="00902ABA" w:rsidRDefault="009959A0" w:rsidP="009959A0">
      <w:pPr>
        <w:pStyle w:val="Geenafstand"/>
        <w:rPr>
          <w:rFonts w:cs="Tahoma"/>
        </w:rPr>
      </w:pPr>
      <w:r w:rsidRPr="00902ABA">
        <w:rPr>
          <w:rFonts w:cs="Tahoma"/>
        </w:rPr>
        <w:t>In dit werkpakket dienen de werkzaamheden omschreven in paragra</w:t>
      </w:r>
      <w:r w:rsidR="00E06C49">
        <w:rPr>
          <w:rFonts w:cs="Tahoma"/>
        </w:rPr>
        <w:t>ven</w:t>
      </w:r>
      <w:r w:rsidRPr="00902ABA">
        <w:rPr>
          <w:rFonts w:cs="Tahoma"/>
        </w:rPr>
        <w:t xml:space="preserve"> A.1.</w:t>
      </w:r>
      <w:r w:rsidR="00E06C49">
        <w:rPr>
          <w:rFonts w:cs="Tahoma"/>
        </w:rPr>
        <w:t>3 en A..1.4</w:t>
      </w:r>
      <w:r w:rsidRPr="00902ABA">
        <w:rPr>
          <w:rFonts w:cs="Tahoma"/>
        </w:rPr>
        <w:t>, bijlage A van de RVOI uitgevoerd te worden. In onderstaande tabel zijn de toelichtingen, aanvullingen  of wijzigingen hierop aangegeven.:</w:t>
      </w:r>
    </w:p>
    <w:p w:rsidR="009959A0" w:rsidRPr="00902ABA" w:rsidRDefault="009959A0" w:rsidP="009959A0">
      <w:pPr>
        <w:pStyle w:val="Geenafstand"/>
        <w:rPr>
          <w:rFonts w:cs="Tahoma"/>
        </w:rPr>
      </w:pPr>
    </w:p>
    <w:tbl>
      <w:tblPr>
        <w:tblStyle w:val="Tabelraster"/>
        <w:tblW w:w="0" w:type="auto"/>
        <w:tblLook w:val="04A0" w:firstRow="1" w:lastRow="0" w:firstColumn="1" w:lastColumn="0" w:noHBand="0" w:noVBand="1"/>
      </w:tblPr>
      <w:tblGrid>
        <w:gridCol w:w="1101"/>
        <w:gridCol w:w="8445"/>
      </w:tblGrid>
      <w:tr w:rsidR="009959A0" w:rsidRPr="00902ABA" w:rsidTr="00EB4EC9">
        <w:tc>
          <w:tcPr>
            <w:tcW w:w="1101" w:type="dxa"/>
          </w:tcPr>
          <w:p w:rsidR="009959A0" w:rsidRPr="00902ABA" w:rsidRDefault="009959A0" w:rsidP="00EB4EC9">
            <w:pPr>
              <w:pStyle w:val="Geenafstand"/>
              <w:rPr>
                <w:rFonts w:cs="Tahoma"/>
              </w:rPr>
            </w:pPr>
            <w:r w:rsidRPr="00902ABA">
              <w:rPr>
                <w:rFonts w:cs="Tahoma"/>
              </w:rPr>
              <w:t>Par</w:t>
            </w:r>
          </w:p>
        </w:tc>
        <w:tc>
          <w:tcPr>
            <w:tcW w:w="8445" w:type="dxa"/>
          </w:tcPr>
          <w:p w:rsidR="009959A0" w:rsidRPr="00902ABA" w:rsidRDefault="009959A0" w:rsidP="00EB4EC9">
            <w:pPr>
              <w:pStyle w:val="Geenafstand"/>
              <w:rPr>
                <w:rFonts w:cs="Tahoma"/>
              </w:rPr>
            </w:pPr>
            <w:r w:rsidRPr="00902ABA">
              <w:rPr>
                <w:rFonts w:cs="Tahoma"/>
              </w:rPr>
              <w:t>Toelichting / aanvulling / wijziging</w:t>
            </w:r>
          </w:p>
        </w:tc>
      </w:tr>
      <w:tr w:rsidR="009959A0" w:rsidRPr="00902ABA" w:rsidTr="00EB4EC9">
        <w:tc>
          <w:tcPr>
            <w:tcW w:w="1101" w:type="dxa"/>
          </w:tcPr>
          <w:p w:rsidR="009959A0" w:rsidRPr="00902ABA" w:rsidRDefault="009959A0" w:rsidP="009959A0">
            <w:pPr>
              <w:pStyle w:val="Geenafstand"/>
              <w:rPr>
                <w:rFonts w:cs="Tahoma"/>
              </w:rPr>
            </w:pPr>
            <w:r w:rsidRPr="00902ABA">
              <w:rPr>
                <w:rFonts w:cs="Tahoma"/>
              </w:rPr>
              <w:t>A.1</w:t>
            </w:r>
            <w:r w:rsidR="006C09E5">
              <w:rPr>
                <w:rFonts w:cs="Tahoma"/>
              </w:rPr>
              <w:t>.3.5</w:t>
            </w:r>
          </w:p>
        </w:tc>
        <w:tc>
          <w:tcPr>
            <w:tcW w:w="8445" w:type="dxa"/>
          </w:tcPr>
          <w:p w:rsidR="009959A0" w:rsidRPr="00902ABA" w:rsidRDefault="00EE2D47" w:rsidP="006C09E5">
            <w:pPr>
              <w:pStyle w:val="Geenafstand"/>
              <w:rPr>
                <w:rFonts w:cs="Tahoma"/>
              </w:rPr>
            </w:pPr>
            <w:r>
              <w:rPr>
                <w:rFonts w:cs="Tahoma"/>
              </w:rPr>
              <w:t>NVT</w:t>
            </w:r>
          </w:p>
        </w:tc>
      </w:tr>
      <w:tr w:rsidR="0087529F" w:rsidRPr="00D81C84" w:rsidTr="00EB4EC9">
        <w:tc>
          <w:tcPr>
            <w:tcW w:w="1101" w:type="dxa"/>
          </w:tcPr>
          <w:p w:rsidR="0087529F" w:rsidRDefault="0087529F" w:rsidP="00EB4EC9">
            <w:pPr>
              <w:pStyle w:val="Geenafstand"/>
              <w:rPr>
                <w:rFonts w:cs="Tahoma"/>
              </w:rPr>
            </w:pPr>
            <w:r>
              <w:rPr>
                <w:rFonts w:cs="Tahoma"/>
              </w:rPr>
              <w:t>A.1.3.7</w:t>
            </w:r>
          </w:p>
        </w:tc>
        <w:tc>
          <w:tcPr>
            <w:tcW w:w="8445" w:type="dxa"/>
          </w:tcPr>
          <w:p w:rsidR="0087529F" w:rsidRDefault="00EE2D47" w:rsidP="00EE2D47">
            <w:pPr>
              <w:pStyle w:val="Geenafstand"/>
              <w:rPr>
                <w:rFonts w:cs="Tahoma"/>
              </w:rPr>
            </w:pPr>
            <w:r w:rsidRPr="00EE2D47">
              <w:rPr>
                <w:rFonts w:cs="Tahoma"/>
              </w:rPr>
              <w:t>NVT</w:t>
            </w:r>
          </w:p>
        </w:tc>
      </w:tr>
      <w:tr w:rsidR="009959A0" w:rsidRPr="00CB244C" w:rsidTr="00EB4EC9">
        <w:tc>
          <w:tcPr>
            <w:tcW w:w="1101" w:type="dxa"/>
          </w:tcPr>
          <w:p w:rsidR="009959A0" w:rsidRPr="00902ABA" w:rsidRDefault="009959A0" w:rsidP="00EB4EC9">
            <w:pPr>
              <w:pStyle w:val="Geenafstand"/>
              <w:rPr>
                <w:rFonts w:cs="Tahoma"/>
              </w:rPr>
            </w:pPr>
            <w:r w:rsidRPr="00902ABA">
              <w:rPr>
                <w:rFonts w:cs="Tahoma"/>
              </w:rPr>
              <w:t>A.1</w:t>
            </w:r>
            <w:r w:rsidR="006C09E5">
              <w:rPr>
                <w:rFonts w:cs="Tahoma"/>
              </w:rPr>
              <w:t>.3.16</w:t>
            </w:r>
          </w:p>
        </w:tc>
        <w:tc>
          <w:tcPr>
            <w:tcW w:w="8445" w:type="dxa"/>
          </w:tcPr>
          <w:p w:rsidR="006C09E5" w:rsidRDefault="006C09E5" w:rsidP="00EB4EC9">
            <w:pPr>
              <w:pStyle w:val="Geenafstand"/>
              <w:rPr>
                <w:rFonts w:cs="Tahoma"/>
              </w:rPr>
            </w:pPr>
            <w:r>
              <w:rPr>
                <w:rFonts w:cs="Tahoma"/>
              </w:rPr>
              <w:t>Benodigde vergunningen:</w:t>
            </w:r>
          </w:p>
          <w:p w:rsidR="006C09E5" w:rsidRDefault="00AE7D36" w:rsidP="00176792">
            <w:pPr>
              <w:pStyle w:val="Geenafstand"/>
              <w:numPr>
                <w:ilvl w:val="0"/>
                <w:numId w:val="8"/>
              </w:numPr>
              <w:rPr>
                <w:rFonts w:cs="Tahoma"/>
              </w:rPr>
            </w:pPr>
            <w:r>
              <w:rPr>
                <w:rFonts w:cs="Tahoma"/>
              </w:rPr>
              <w:t>Watervergunning (</w:t>
            </w:r>
            <w:proofErr w:type="spellStart"/>
            <w:r>
              <w:rPr>
                <w:rFonts w:cs="Tahoma"/>
              </w:rPr>
              <w:t>Wetterskip</w:t>
            </w:r>
            <w:proofErr w:type="spellEnd"/>
            <w:r>
              <w:rPr>
                <w:rFonts w:cs="Tahoma"/>
              </w:rPr>
              <w:t xml:space="preserve"> Fryslân</w:t>
            </w:r>
            <w:r w:rsidR="006C09E5">
              <w:rPr>
                <w:rFonts w:cs="Tahoma"/>
              </w:rPr>
              <w:t>)</w:t>
            </w:r>
          </w:p>
          <w:p w:rsidR="00AE7D36" w:rsidRDefault="00AE7D36" w:rsidP="00176792">
            <w:pPr>
              <w:pStyle w:val="Geenafstand"/>
              <w:numPr>
                <w:ilvl w:val="0"/>
                <w:numId w:val="8"/>
              </w:numPr>
              <w:rPr>
                <w:rFonts w:cs="Tahoma"/>
              </w:rPr>
            </w:pPr>
            <w:r>
              <w:rPr>
                <w:rFonts w:cs="Tahoma"/>
              </w:rPr>
              <w:t xml:space="preserve">Ontheffing </w:t>
            </w:r>
            <w:proofErr w:type="spellStart"/>
            <w:r>
              <w:rPr>
                <w:rFonts w:cs="Tahoma"/>
              </w:rPr>
              <w:t>vaarwegenverordenoing</w:t>
            </w:r>
            <w:proofErr w:type="spellEnd"/>
            <w:r>
              <w:rPr>
                <w:rFonts w:cs="Tahoma"/>
              </w:rPr>
              <w:t xml:space="preserve"> (</w:t>
            </w:r>
            <w:proofErr w:type="spellStart"/>
            <w:r>
              <w:rPr>
                <w:rFonts w:cs="Tahoma"/>
              </w:rPr>
              <w:t>prov</w:t>
            </w:r>
            <w:proofErr w:type="spellEnd"/>
            <w:r>
              <w:rPr>
                <w:rFonts w:cs="Tahoma"/>
              </w:rPr>
              <w:t xml:space="preserve"> Fryslân)</w:t>
            </w:r>
          </w:p>
          <w:p w:rsidR="006C09E5" w:rsidRPr="00E0254C" w:rsidRDefault="006C09E5" w:rsidP="00176792">
            <w:pPr>
              <w:pStyle w:val="Geenafstand"/>
              <w:numPr>
                <w:ilvl w:val="0"/>
                <w:numId w:val="8"/>
              </w:numPr>
              <w:rPr>
                <w:rFonts w:cs="Tahoma"/>
              </w:rPr>
            </w:pPr>
            <w:r w:rsidRPr="00E0254C">
              <w:rPr>
                <w:rFonts w:cs="Tahoma"/>
              </w:rPr>
              <w:t>Omgevingsvergunning</w:t>
            </w:r>
            <w:r w:rsidR="00CA67F1">
              <w:rPr>
                <w:rFonts w:cs="Tahoma"/>
              </w:rPr>
              <w:t xml:space="preserve"> </w:t>
            </w:r>
            <w:r w:rsidR="006E14EB">
              <w:rPr>
                <w:rFonts w:cs="Tahoma"/>
              </w:rPr>
              <w:t>(</w:t>
            </w:r>
            <w:r w:rsidR="00CA67F1">
              <w:rPr>
                <w:rFonts w:cs="Tahoma"/>
              </w:rPr>
              <w:t>indien nodig</w:t>
            </w:r>
            <w:r w:rsidR="006E14EB">
              <w:rPr>
                <w:rFonts w:cs="Tahoma"/>
              </w:rPr>
              <w:t>)</w:t>
            </w:r>
          </w:p>
          <w:p w:rsidR="00D81C84" w:rsidRPr="00E0254C" w:rsidRDefault="00AE7D36" w:rsidP="00AE7D36">
            <w:pPr>
              <w:pStyle w:val="Geenafstand"/>
              <w:ind w:left="720"/>
              <w:rPr>
                <w:rFonts w:cs="Tahoma"/>
              </w:rPr>
            </w:pPr>
            <w:r>
              <w:rPr>
                <w:rFonts w:cs="Tahoma"/>
              </w:rPr>
              <w:t>En o</w:t>
            </w:r>
            <w:r w:rsidR="00FE0524">
              <w:rPr>
                <w:rFonts w:cs="Tahoma"/>
              </w:rPr>
              <w:t xml:space="preserve">verige </w:t>
            </w:r>
            <w:r w:rsidR="00D81C84" w:rsidRPr="00E0254C">
              <w:rPr>
                <w:rFonts w:cs="Tahoma"/>
              </w:rPr>
              <w:t>vergunningen of ontheffingen</w:t>
            </w:r>
            <w:r w:rsidR="00FE0524" w:rsidRPr="00BC11E0">
              <w:t xml:space="preserve"> v</w:t>
            </w:r>
            <w:r w:rsidR="00FE0524" w:rsidRPr="00FE0524">
              <w:rPr>
                <w:rFonts w:cs="Tahoma"/>
              </w:rPr>
              <w:t>oor zover van toepassing</w:t>
            </w:r>
            <w:r w:rsidR="00D81C84" w:rsidRPr="00E0254C">
              <w:rPr>
                <w:rFonts w:cs="Tahoma"/>
              </w:rPr>
              <w:t xml:space="preserve"> </w:t>
            </w:r>
          </w:p>
          <w:p w:rsidR="009959A0" w:rsidRPr="00902ABA" w:rsidRDefault="009959A0" w:rsidP="00987493">
            <w:pPr>
              <w:pStyle w:val="Geenafstand"/>
              <w:rPr>
                <w:rFonts w:cs="Tahoma"/>
              </w:rPr>
            </w:pPr>
          </w:p>
        </w:tc>
      </w:tr>
      <w:tr w:rsidR="00D65454" w:rsidRPr="00CB244C" w:rsidTr="00EB4EC9">
        <w:tc>
          <w:tcPr>
            <w:tcW w:w="1101" w:type="dxa"/>
          </w:tcPr>
          <w:p w:rsidR="00D65454" w:rsidRDefault="00D65454" w:rsidP="00EB4EC9">
            <w:pPr>
              <w:pStyle w:val="Geenafstand"/>
              <w:rPr>
                <w:rFonts w:cs="Tahoma"/>
              </w:rPr>
            </w:pPr>
            <w:r>
              <w:rPr>
                <w:rFonts w:cs="Tahoma"/>
              </w:rPr>
              <w:t>A.1.4.6</w:t>
            </w:r>
          </w:p>
        </w:tc>
        <w:tc>
          <w:tcPr>
            <w:tcW w:w="8445" w:type="dxa"/>
          </w:tcPr>
          <w:p w:rsidR="00AE7D36" w:rsidRDefault="00D65454" w:rsidP="00AE7D36">
            <w:pPr>
              <w:pStyle w:val="Geenafstand"/>
              <w:rPr>
                <w:rFonts w:cs="Tahoma"/>
              </w:rPr>
            </w:pPr>
            <w:r>
              <w:rPr>
                <w:rFonts w:cs="Tahoma"/>
              </w:rPr>
              <w:t>Er dien</w:t>
            </w:r>
            <w:r w:rsidR="00625CA0">
              <w:rPr>
                <w:rFonts w:cs="Tahoma"/>
              </w:rPr>
              <w:t>en maximaal drie</w:t>
            </w:r>
            <w:r>
              <w:rPr>
                <w:rFonts w:cs="Tahoma"/>
              </w:rPr>
              <w:t xml:space="preserve"> RAW-bestek</w:t>
            </w:r>
            <w:r w:rsidR="00625CA0">
              <w:rPr>
                <w:rFonts w:cs="Tahoma"/>
              </w:rPr>
              <w:t>ken</w:t>
            </w:r>
            <w:r>
              <w:rPr>
                <w:rFonts w:cs="Tahoma"/>
              </w:rPr>
              <w:t xml:space="preserve"> opgesteld te worden op basis van de UAV 1989 en de Standaard 2010.</w:t>
            </w:r>
            <w:r w:rsidR="00AE7D36">
              <w:rPr>
                <w:rFonts w:cs="Tahoma"/>
              </w:rPr>
              <w:t xml:space="preserve"> Hierbij dient gebruik gemaakt te worden van de door provincie Fryslân opgestelde standaard aanbestedingsleidraad en het moederbestek.</w:t>
            </w:r>
          </w:p>
          <w:p w:rsidR="00AE7D36" w:rsidRDefault="00AE7D36" w:rsidP="00AE7D36">
            <w:pPr>
              <w:pStyle w:val="Geenafstand"/>
              <w:rPr>
                <w:rFonts w:cs="Tahoma"/>
              </w:rPr>
            </w:pPr>
            <w:r>
              <w:rPr>
                <w:rFonts w:cs="Tahoma"/>
              </w:rPr>
              <w:t xml:space="preserve">De nummering van de </w:t>
            </w:r>
            <w:r w:rsidR="00E066BF">
              <w:rPr>
                <w:rFonts w:cs="Tahoma"/>
              </w:rPr>
              <w:t>bestek</w:t>
            </w:r>
            <w:r>
              <w:rPr>
                <w:rFonts w:cs="Tahoma"/>
              </w:rPr>
              <w:t xml:space="preserve">posten dienen </w:t>
            </w:r>
            <w:r w:rsidR="00E066BF">
              <w:rPr>
                <w:rFonts w:cs="Tahoma"/>
              </w:rPr>
              <w:t xml:space="preserve">gebaseerd te zijn </w:t>
            </w:r>
            <w:r>
              <w:rPr>
                <w:rFonts w:cs="Tahoma"/>
              </w:rPr>
              <w:t>op de hoofdcodes van de RAW-catalogus.</w:t>
            </w:r>
          </w:p>
          <w:p w:rsidR="00AE7D36" w:rsidRDefault="00AE7D36" w:rsidP="00AE7D36">
            <w:pPr>
              <w:pStyle w:val="Geenafstand"/>
              <w:rPr>
                <w:rFonts w:cs="Tahoma"/>
              </w:rPr>
            </w:pPr>
            <w:r>
              <w:rPr>
                <w:rFonts w:cs="Tahoma"/>
              </w:rPr>
              <w:t xml:space="preserve">Voor de stalen onderdelen </w:t>
            </w:r>
            <w:r w:rsidR="00B31DEC">
              <w:rPr>
                <w:rFonts w:cs="Tahoma"/>
              </w:rPr>
              <w:t xml:space="preserve">moeten </w:t>
            </w:r>
            <w:r>
              <w:rPr>
                <w:rFonts w:cs="Tahoma"/>
              </w:rPr>
              <w:t xml:space="preserve">aparte leverantieposten </w:t>
            </w:r>
            <w:r w:rsidR="00B31DEC">
              <w:rPr>
                <w:rFonts w:cs="Tahoma"/>
              </w:rPr>
              <w:t xml:space="preserve">worden </w:t>
            </w:r>
            <w:r>
              <w:rPr>
                <w:rFonts w:cs="Tahoma"/>
              </w:rPr>
              <w:t>op</w:t>
            </w:r>
            <w:r w:rsidR="00B31DEC">
              <w:rPr>
                <w:rFonts w:cs="Tahoma"/>
              </w:rPr>
              <w:t>ge</w:t>
            </w:r>
            <w:r>
              <w:rPr>
                <w:rFonts w:cs="Tahoma"/>
              </w:rPr>
              <w:t>n</w:t>
            </w:r>
            <w:r w:rsidR="00B31DEC">
              <w:rPr>
                <w:rFonts w:cs="Tahoma"/>
              </w:rPr>
              <w:t>o</w:t>
            </w:r>
            <w:r>
              <w:rPr>
                <w:rFonts w:cs="Tahoma"/>
              </w:rPr>
              <w:t>men.</w:t>
            </w:r>
          </w:p>
          <w:p w:rsidR="00D65454" w:rsidRDefault="00D65454" w:rsidP="00AE7D36">
            <w:pPr>
              <w:pStyle w:val="Geenafstand"/>
              <w:rPr>
                <w:rFonts w:cs="Tahoma"/>
              </w:rPr>
            </w:pPr>
          </w:p>
        </w:tc>
      </w:tr>
      <w:tr w:rsidR="0087529F" w:rsidRPr="00CB244C" w:rsidTr="00EB4EC9">
        <w:tc>
          <w:tcPr>
            <w:tcW w:w="1101" w:type="dxa"/>
          </w:tcPr>
          <w:p w:rsidR="0087529F" w:rsidRDefault="0087529F" w:rsidP="00EB4EC9">
            <w:pPr>
              <w:pStyle w:val="Geenafstand"/>
              <w:rPr>
                <w:rFonts w:cs="Tahoma"/>
              </w:rPr>
            </w:pPr>
            <w:r>
              <w:rPr>
                <w:rFonts w:cs="Tahoma"/>
              </w:rPr>
              <w:lastRenderedPageBreak/>
              <w:t>A.1.4.8</w:t>
            </w:r>
          </w:p>
        </w:tc>
        <w:tc>
          <w:tcPr>
            <w:tcW w:w="8445" w:type="dxa"/>
          </w:tcPr>
          <w:p w:rsidR="0087529F" w:rsidRDefault="0087529F" w:rsidP="0087529F">
            <w:pPr>
              <w:pStyle w:val="Geenafstand"/>
              <w:rPr>
                <w:rFonts w:cs="Tahoma"/>
              </w:rPr>
            </w:pPr>
            <w:r>
              <w:rPr>
                <w:rFonts w:cs="Tahoma"/>
              </w:rPr>
              <w:t xml:space="preserve">De kostenraming </w:t>
            </w:r>
            <w:r w:rsidR="00AE7D36">
              <w:rPr>
                <w:rFonts w:cs="Tahoma"/>
              </w:rPr>
              <w:t xml:space="preserve">(= </w:t>
            </w:r>
            <w:proofErr w:type="spellStart"/>
            <w:r w:rsidR="00AE7D36">
              <w:rPr>
                <w:rFonts w:cs="Tahoma"/>
              </w:rPr>
              <w:t>besteksraming</w:t>
            </w:r>
            <w:proofErr w:type="spellEnd"/>
            <w:r w:rsidR="00AE7D36">
              <w:rPr>
                <w:rFonts w:cs="Tahoma"/>
              </w:rPr>
              <w:t xml:space="preserve">) </w:t>
            </w:r>
            <w:r>
              <w:rPr>
                <w:rFonts w:cs="Tahoma"/>
              </w:rPr>
              <w:t xml:space="preserve">dient op basis van het definitieve RAW-bestek incl. de </w:t>
            </w:r>
            <w:proofErr w:type="spellStart"/>
            <w:r>
              <w:rPr>
                <w:rFonts w:cs="Tahoma"/>
              </w:rPr>
              <w:t>NvI</w:t>
            </w:r>
            <w:proofErr w:type="spellEnd"/>
            <w:r>
              <w:rPr>
                <w:rFonts w:cs="Tahoma"/>
              </w:rPr>
              <w:t xml:space="preserve"> aangeleverd te worden.</w:t>
            </w:r>
            <w:r w:rsidR="00D65454">
              <w:rPr>
                <w:rFonts w:cs="Tahoma"/>
              </w:rPr>
              <w:t xml:space="preserve"> </w:t>
            </w:r>
          </w:p>
        </w:tc>
      </w:tr>
      <w:tr w:rsidR="00D65454" w:rsidRPr="00902ABA" w:rsidTr="00EB4EC9">
        <w:tc>
          <w:tcPr>
            <w:tcW w:w="1101" w:type="dxa"/>
          </w:tcPr>
          <w:p w:rsidR="00D65454" w:rsidRDefault="00D65454" w:rsidP="00EB4EC9">
            <w:pPr>
              <w:pStyle w:val="Geenafstand"/>
              <w:rPr>
                <w:rFonts w:cs="Tahoma"/>
              </w:rPr>
            </w:pPr>
            <w:r>
              <w:rPr>
                <w:rFonts w:cs="Tahoma"/>
              </w:rPr>
              <w:t>A.1.4.12</w:t>
            </w:r>
          </w:p>
        </w:tc>
        <w:tc>
          <w:tcPr>
            <w:tcW w:w="8445" w:type="dxa"/>
          </w:tcPr>
          <w:p w:rsidR="00D65454" w:rsidRDefault="00D65454" w:rsidP="0087529F">
            <w:pPr>
              <w:pStyle w:val="Geenafstand"/>
              <w:rPr>
                <w:rFonts w:cs="Tahoma"/>
              </w:rPr>
            </w:pPr>
            <w:r>
              <w:rPr>
                <w:rFonts w:cs="Tahoma"/>
              </w:rPr>
              <w:t>NVT</w:t>
            </w:r>
          </w:p>
        </w:tc>
      </w:tr>
    </w:tbl>
    <w:p w:rsidR="00872E04" w:rsidRPr="00902ABA" w:rsidRDefault="00872E04" w:rsidP="001C2397">
      <w:pPr>
        <w:pStyle w:val="Geenafstand"/>
        <w:ind w:left="3600" w:hanging="3600"/>
        <w:rPr>
          <w:rFonts w:cs="Arial"/>
          <w:szCs w:val="20"/>
        </w:rPr>
      </w:pPr>
    </w:p>
    <w:p w:rsidR="009959A0" w:rsidRPr="00902ABA" w:rsidRDefault="009959A0" w:rsidP="003578DB">
      <w:pPr>
        <w:spacing w:after="0"/>
        <w:contextualSpacing/>
      </w:pPr>
      <w:r w:rsidRPr="00902ABA">
        <w:t>Als resultaat van de werkzaamheden in deze fase dienen minimaal de volgende producten te worden aangeleverd:</w:t>
      </w:r>
    </w:p>
    <w:p w:rsidR="009959A0" w:rsidRPr="003578DB" w:rsidRDefault="00DB3D55" w:rsidP="00176792">
      <w:pPr>
        <w:pStyle w:val="Lijstalinea"/>
        <w:numPr>
          <w:ilvl w:val="0"/>
          <w:numId w:val="10"/>
        </w:numPr>
      </w:pPr>
      <w:r w:rsidRPr="003578DB">
        <w:t>T</w:t>
      </w:r>
      <w:r w:rsidR="00D65454" w:rsidRPr="003578DB">
        <w:t>ekeningen</w:t>
      </w:r>
      <w:r w:rsidRPr="003578DB">
        <w:t xml:space="preserve"> Definitief Ontwerp </w:t>
      </w:r>
      <w:r w:rsidR="00D26BC0" w:rsidRPr="003578DB">
        <w:t>/ Vergunningstekeningen;</w:t>
      </w:r>
    </w:p>
    <w:p w:rsidR="009959A0" w:rsidRPr="003578DB" w:rsidRDefault="00D65454" w:rsidP="00176792">
      <w:pPr>
        <w:pStyle w:val="Lijstalinea"/>
        <w:numPr>
          <w:ilvl w:val="0"/>
          <w:numId w:val="10"/>
        </w:numPr>
      </w:pPr>
      <w:r w:rsidRPr="003578DB">
        <w:t>Documenten vergunningaanvrag</w:t>
      </w:r>
      <w:r w:rsidR="00625CA0">
        <w:t>en</w:t>
      </w:r>
      <w:r w:rsidR="00D26BC0" w:rsidRPr="003578DB">
        <w:t>;</w:t>
      </w:r>
    </w:p>
    <w:p w:rsidR="003578DB" w:rsidRPr="003578DB" w:rsidRDefault="009959A0" w:rsidP="00176792">
      <w:pPr>
        <w:pStyle w:val="Lijstalinea"/>
        <w:numPr>
          <w:ilvl w:val="0"/>
          <w:numId w:val="10"/>
        </w:numPr>
      </w:pPr>
      <w:r w:rsidRPr="003578DB">
        <w:t>Risicodossier</w:t>
      </w:r>
      <w:r w:rsidR="00625CA0">
        <w:t>s</w:t>
      </w:r>
    </w:p>
    <w:p w:rsidR="00D26BC0" w:rsidRPr="003578DB" w:rsidRDefault="00D26BC0" w:rsidP="00176792">
      <w:pPr>
        <w:pStyle w:val="Lijstalinea"/>
        <w:numPr>
          <w:ilvl w:val="0"/>
          <w:numId w:val="10"/>
        </w:numPr>
      </w:pPr>
      <w:r w:rsidRPr="003578DB">
        <w:t>Bestektekeningen</w:t>
      </w:r>
    </w:p>
    <w:p w:rsidR="00D26BC0" w:rsidRPr="003578DB" w:rsidRDefault="00B136B1" w:rsidP="00176792">
      <w:pPr>
        <w:pStyle w:val="Lijstalinea"/>
        <w:numPr>
          <w:ilvl w:val="0"/>
          <w:numId w:val="10"/>
        </w:numPr>
      </w:pPr>
      <w:r w:rsidRPr="003578DB">
        <w:t>Bestek</w:t>
      </w:r>
      <w:r w:rsidR="00625CA0">
        <w:t>ken</w:t>
      </w:r>
      <w:r w:rsidRPr="003578DB">
        <w:t xml:space="preserve"> inclusief bijbehorende</w:t>
      </w:r>
      <w:r w:rsidR="00D26BC0" w:rsidRPr="003578DB">
        <w:t xml:space="preserve"> bijlagen</w:t>
      </w:r>
    </w:p>
    <w:p w:rsidR="00872E04" w:rsidRPr="00532754" w:rsidRDefault="002E2F02" w:rsidP="00176792">
      <w:pPr>
        <w:pStyle w:val="Lijstalinea"/>
        <w:numPr>
          <w:ilvl w:val="0"/>
          <w:numId w:val="10"/>
        </w:numPr>
      </w:pPr>
      <w:proofErr w:type="spellStart"/>
      <w:r w:rsidRPr="003578DB">
        <w:t>Besteksraming</w:t>
      </w:r>
      <w:r w:rsidR="00625CA0">
        <w:t>en</w:t>
      </w:r>
      <w:proofErr w:type="spellEnd"/>
    </w:p>
    <w:p w:rsidR="00872E04" w:rsidRPr="00902ABA" w:rsidRDefault="00872E04" w:rsidP="001C048E">
      <w:pPr>
        <w:pStyle w:val="Kop3"/>
      </w:pPr>
      <w:bookmarkStart w:id="215" w:name="_Toc404347309"/>
      <w:bookmarkStart w:id="216" w:name="_Toc406500747"/>
      <w:bookmarkStart w:id="217" w:name="_Toc440447037"/>
      <w:r w:rsidRPr="00902ABA">
        <w:t xml:space="preserve">3.3.4 </w:t>
      </w:r>
      <w:r w:rsidR="009702F4" w:rsidRPr="00902ABA">
        <w:t>P</w:t>
      </w:r>
      <w:r w:rsidRPr="00902ABA">
        <w:t>rijs en contractvorming</w:t>
      </w:r>
      <w:bookmarkEnd w:id="215"/>
      <w:r w:rsidR="009702F4" w:rsidRPr="00902ABA">
        <w:t xml:space="preserve"> (Fase/werkpakket D)</w:t>
      </w:r>
      <w:bookmarkEnd w:id="216"/>
      <w:bookmarkEnd w:id="217"/>
    </w:p>
    <w:p w:rsidR="009959A0" w:rsidRPr="00902ABA" w:rsidRDefault="009959A0" w:rsidP="008507FE">
      <w:pPr>
        <w:contextualSpacing/>
        <w:rPr>
          <w:rFonts w:cs="Tahoma"/>
        </w:rPr>
      </w:pPr>
      <w:r w:rsidRPr="00902ABA">
        <w:t>In dit werkpakket dienen de werkzaamheden omschreven in paragraaf A.1.</w:t>
      </w:r>
      <w:r w:rsidR="00F105C4">
        <w:t>5</w:t>
      </w:r>
      <w:r w:rsidRPr="00902ABA">
        <w:t xml:space="preserve">, bijlage A van de RVOI uitgevoerd te worden. </w:t>
      </w:r>
      <w:r w:rsidR="009B753D">
        <w:t>De periode wa</w:t>
      </w:r>
      <w:r w:rsidR="008C077D">
        <w:t>arin</w:t>
      </w:r>
      <w:r w:rsidR="009B753D">
        <w:t xml:space="preserve"> dit dient plaats te vinden</w:t>
      </w:r>
      <w:r w:rsidR="00B31DEC">
        <w:t>,</w:t>
      </w:r>
      <w:r w:rsidR="009B753D">
        <w:t xml:space="preserve"> is afhankelijk van </w:t>
      </w:r>
      <w:r w:rsidR="00FA796F">
        <w:t xml:space="preserve">de </w:t>
      </w:r>
      <w:proofErr w:type="spellStart"/>
      <w:r w:rsidR="00FA796F" w:rsidRPr="00FA796F">
        <w:t>vergunning</w:t>
      </w:r>
      <w:r w:rsidR="00FA796F">
        <w:t>s-</w:t>
      </w:r>
      <w:r w:rsidR="00FA796F" w:rsidRPr="00FA796F">
        <w:t>voorwaarden</w:t>
      </w:r>
      <w:proofErr w:type="spellEnd"/>
      <w:r w:rsidR="000E09A4">
        <w:t>.</w:t>
      </w:r>
      <w:r w:rsidR="00FA796F" w:rsidRPr="00FA796F">
        <w:t xml:space="preserve"> </w:t>
      </w:r>
      <w:r w:rsidRPr="00902ABA">
        <w:t>In onderstaande tabel zijn de toelichtingen, aanvullingen of wijzigingen hierop aangegeven.</w:t>
      </w:r>
    </w:p>
    <w:tbl>
      <w:tblPr>
        <w:tblStyle w:val="Tabelraster"/>
        <w:tblW w:w="0" w:type="auto"/>
        <w:tblLook w:val="04A0" w:firstRow="1" w:lastRow="0" w:firstColumn="1" w:lastColumn="0" w:noHBand="0" w:noVBand="1"/>
      </w:tblPr>
      <w:tblGrid>
        <w:gridCol w:w="1101"/>
        <w:gridCol w:w="8445"/>
      </w:tblGrid>
      <w:tr w:rsidR="009959A0" w:rsidRPr="00902ABA" w:rsidTr="00EB4EC9">
        <w:tc>
          <w:tcPr>
            <w:tcW w:w="1101" w:type="dxa"/>
          </w:tcPr>
          <w:p w:rsidR="009959A0" w:rsidRPr="00902ABA" w:rsidRDefault="009959A0" w:rsidP="00EB4EC9">
            <w:pPr>
              <w:pStyle w:val="Geenafstand"/>
              <w:rPr>
                <w:rFonts w:cs="Tahoma"/>
              </w:rPr>
            </w:pPr>
            <w:r w:rsidRPr="00902ABA">
              <w:rPr>
                <w:rFonts w:cs="Tahoma"/>
              </w:rPr>
              <w:t>Par</w:t>
            </w:r>
          </w:p>
        </w:tc>
        <w:tc>
          <w:tcPr>
            <w:tcW w:w="8445" w:type="dxa"/>
          </w:tcPr>
          <w:p w:rsidR="009959A0" w:rsidRPr="00902ABA" w:rsidRDefault="009959A0" w:rsidP="00EB4EC9">
            <w:pPr>
              <w:pStyle w:val="Geenafstand"/>
              <w:rPr>
                <w:rFonts w:cs="Tahoma"/>
              </w:rPr>
            </w:pPr>
            <w:r w:rsidRPr="00902ABA">
              <w:rPr>
                <w:rFonts w:cs="Tahoma"/>
              </w:rPr>
              <w:t>Toelichting / aanvulling / wijziging</w:t>
            </w:r>
          </w:p>
        </w:tc>
      </w:tr>
      <w:tr w:rsidR="009959A0" w:rsidRPr="00902ABA" w:rsidTr="00EB4EC9">
        <w:tc>
          <w:tcPr>
            <w:tcW w:w="1101" w:type="dxa"/>
          </w:tcPr>
          <w:p w:rsidR="00F105C4" w:rsidRDefault="009959A0" w:rsidP="00EB4EC9">
            <w:pPr>
              <w:pStyle w:val="Geenafstand"/>
              <w:rPr>
                <w:rFonts w:cs="Tahoma"/>
              </w:rPr>
            </w:pPr>
            <w:r w:rsidRPr="00902ABA">
              <w:rPr>
                <w:rFonts w:cs="Tahoma"/>
              </w:rPr>
              <w:t>A.1</w:t>
            </w:r>
            <w:r w:rsidR="00F105C4">
              <w:rPr>
                <w:rFonts w:cs="Tahoma"/>
              </w:rPr>
              <w:t xml:space="preserve">.5.1 en </w:t>
            </w:r>
          </w:p>
          <w:p w:rsidR="009959A0" w:rsidRPr="00902ABA" w:rsidRDefault="00F105C4" w:rsidP="00EB4EC9">
            <w:pPr>
              <w:pStyle w:val="Geenafstand"/>
              <w:rPr>
                <w:rFonts w:cs="Tahoma"/>
              </w:rPr>
            </w:pPr>
            <w:r>
              <w:rPr>
                <w:rFonts w:cs="Tahoma"/>
              </w:rPr>
              <w:t>A..1.5.2</w:t>
            </w:r>
          </w:p>
        </w:tc>
        <w:tc>
          <w:tcPr>
            <w:tcW w:w="8445" w:type="dxa"/>
          </w:tcPr>
          <w:p w:rsidR="009959A0" w:rsidRPr="00902ABA" w:rsidRDefault="00F105C4" w:rsidP="00EB4EC9">
            <w:pPr>
              <w:pStyle w:val="Geenafstand"/>
              <w:rPr>
                <w:rFonts w:cs="Tahoma"/>
              </w:rPr>
            </w:pPr>
            <w:r>
              <w:rPr>
                <w:rFonts w:cs="Tahoma"/>
              </w:rPr>
              <w:t>NVT</w:t>
            </w:r>
          </w:p>
        </w:tc>
      </w:tr>
      <w:tr w:rsidR="009959A0" w:rsidRPr="00CB244C" w:rsidTr="00EB4EC9">
        <w:tc>
          <w:tcPr>
            <w:tcW w:w="1101" w:type="dxa"/>
          </w:tcPr>
          <w:p w:rsidR="00944E06" w:rsidRDefault="009959A0" w:rsidP="00EB4EC9">
            <w:pPr>
              <w:pStyle w:val="Geenafstand"/>
              <w:rPr>
                <w:rFonts w:cs="Tahoma"/>
              </w:rPr>
            </w:pPr>
            <w:r w:rsidRPr="00902ABA">
              <w:rPr>
                <w:rFonts w:cs="Tahoma"/>
              </w:rPr>
              <w:t>A.1</w:t>
            </w:r>
            <w:r w:rsidR="00F105C4">
              <w:rPr>
                <w:rFonts w:cs="Tahoma"/>
              </w:rPr>
              <w:t>.5.3</w:t>
            </w:r>
          </w:p>
          <w:p w:rsidR="009959A0" w:rsidRPr="00902ABA" w:rsidRDefault="00944E06" w:rsidP="00EB4EC9">
            <w:pPr>
              <w:pStyle w:val="Geenafstand"/>
              <w:rPr>
                <w:rFonts w:cs="Tahoma"/>
              </w:rPr>
            </w:pPr>
            <w:r>
              <w:rPr>
                <w:rFonts w:cs="Tahoma"/>
              </w:rPr>
              <w:t xml:space="preserve">En </w:t>
            </w:r>
            <w:r w:rsidRPr="00616C6B">
              <w:rPr>
                <w:rFonts w:cs="Tahoma"/>
              </w:rPr>
              <w:t>A.1.5.6</w:t>
            </w:r>
          </w:p>
        </w:tc>
        <w:tc>
          <w:tcPr>
            <w:tcW w:w="8445" w:type="dxa"/>
          </w:tcPr>
          <w:p w:rsidR="00B80B84" w:rsidRDefault="00B80B84" w:rsidP="00B80B84">
            <w:pPr>
              <w:keepLines/>
            </w:pPr>
            <w:r>
              <w:t>Volgens de aanbestedingsrichtlijn liggen de aanneemsommen in het overgangsgebied van meervoudig onderhands en openbaar aanbesteden.  Op het moment dat er meer nauwkeurige VO-ramingen beschikbaar zijn kan nader bepaald worden voor welke aanbesteding gekozen zal worden.</w:t>
            </w:r>
          </w:p>
          <w:p w:rsidR="009959A0" w:rsidRPr="00902ABA" w:rsidRDefault="00944E06" w:rsidP="007340A0">
            <w:pPr>
              <w:pStyle w:val="Geenafstand"/>
              <w:rPr>
                <w:rFonts w:cs="Tahoma"/>
              </w:rPr>
            </w:pPr>
            <w:r>
              <w:rPr>
                <w:rFonts w:cs="Tahoma"/>
              </w:rPr>
              <w:t xml:space="preserve">Bij </w:t>
            </w:r>
            <w:r w:rsidRPr="00944E06">
              <w:rPr>
                <w:rFonts w:cs="Tahoma"/>
              </w:rPr>
              <w:t xml:space="preserve">deze aanbesteding wordt gewerkt met </w:t>
            </w:r>
            <w:proofErr w:type="spellStart"/>
            <w:r w:rsidRPr="00944E06">
              <w:rPr>
                <w:rFonts w:cs="Tahoma"/>
              </w:rPr>
              <w:t>TenderNed</w:t>
            </w:r>
            <w:proofErr w:type="spellEnd"/>
            <w:r w:rsidR="001C77F2">
              <w:rPr>
                <w:rFonts w:cs="Tahoma"/>
              </w:rPr>
              <w:t xml:space="preserve">, provincie verzorgd zelf de aanbesteding op </w:t>
            </w:r>
            <w:proofErr w:type="spellStart"/>
            <w:r w:rsidR="001C77F2">
              <w:rPr>
                <w:rFonts w:cs="Tahoma"/>
              </w:rPr>
              <w:t>TenderNed</w:t>
            </w:r>
            <w:proofErr w:type="spellEnd"/>
            <w:r>
              <w:rPr>
                <w:rFonts w:cs="Tahoma"/>
              </w:rPr>
              <w:t>.</w:t>
            </w:r>
            <w:r w:rsidR="007340A0">
              <w:rPr>
                <w:rFonts w:cs="Tahoma"/>
              </w:rPr>
              <w:t xml:space="preserve"> Het aanleveren van de benodigde documenten, zoals bestekken , tekeningen en bijlagen behoord tot de werkzaamheden van de Opdrachtnemer.</w:t>
            </w:r>
          </w:p>
        </w:tc>
      </w:tr>
      <w:tr w:rsidR="00893A97" w:rsidRPr="00CB244C" w:rsidTr="00EB4EC9">
        <w:tc>
          <w:tcPr>
            <w:tcW w:w="1101" w:type="dxa"/>
          </w:tcPr>
          <w:p w:rsidR="00893A97" w:rsidRPr="00902ABA" w:rsidRDefault="00893A97" w:rsidP="00EB4EC9">
            <w:pPr>
              <w:pStyle w:val="Geenafstand"/>
              <w:rPr>
                <w:rFonts w:cs="Tahoma"/>
              </w:rPr>
            </w:pPr>
            <w:r>
              <w:rPr>
                <w:rFonts w:cs="Tahoma"/>
              </w:rPr>
              <w:t>A.1.5.9</w:t>
            </w:r>
          </w:p>
        </w:tc>
        <w:tc>
          <w:tcPr>
            <w:tcW w:w="8445" w:type="dxa"/>
          </w:tcPr>
          <w:p w:rsidR="00893A97" w:rsidRDefault="00F07F30" w:rsidP="00F07F30">
            <w:pPr>
              <w:pStyle w:val="Geenafstand"/>
              <w:rPr>
                <w:rFonts w:cs="Tahoma"/>
              </w:rPr>
            </w:pPr>
            <w:r>
              <w:rPr>
                <w:rFonts w:cs="Tahoma"/>
              </w:rPr>
              <w:t>Er dient een werkbestek opgesteld te worden waarin de Nota(‘s) van Inlichtingen is/zijn verwerkt.</w:t>
            </w:r>
          </w:p>
        </w:tc>
      </w:tr>
    </w:tbl>
    <w:p w:rsidR="009959A0" w:rsidRPr="00902ABA" w:rsidRDefault="009959A0" w:rsidP="009959A0">
      <w:pPr>
        <w:pStyle w:val="Geenafstand"/>
        <w:ind w:left="3600" w:hanging="3600"/>
        <w:rPr>
          <w:rFonts w:cs="Arial"/>
          <w:szCs w:val="20"/>
        </w:rPr>
      </w:pPr>
    </w:p>
    <w:p w:rsidR="009959A0" w:rsidRPr="00902ABA" w:rsidRDefault="009959A0" w:rsidP="003578DB">
      <w:pPr>
        <w:spacing w:after="0"/>
        <w:contextualSpacing/>
      </w:pPr>
      <w:r w:rsidRPr="00902ABA">
        <w:t>Als resultaat van de werkzaamheden in deze fase dienen minimaal de volgende producten te worden aangeleverd:</w:t>
      </w:r>
    </w:p>
    <w:p w:rsidR="009959A0" w:rsidRPr="003578DB" w:rsidRDefault="00893A97" w:rsidP="00176792">
      <w:pPr>
        <w:pStyle w:val="Lijstalinea"/>
        <w:numPr>
          <w:ilvl w:val="0"/>
          <w:numId w:val="10"/>
        </w:numPr>
      </w:pPr>
      <w:r w:rsidRPr="003578DB">
        <w:t>Aanbestedingsdocumenten</w:t>
      </w:r>
      <w:r w:rsidR="009959A0" w:rsidRPr="003578DB">
        <w:t>;</w:t>
      </w:r>
    </w:p>
    <w:p w:rsidR="009959A0" w:rsidRPr="003578DB" w:rsidRDefault="00893A97" w:rsidP="00176792">
      <w:pPr>
        <w:pStyle w:val="Lijstalinea"/>
        <w:numPr>
          <w:ilvl w:val="0"/>
          <w:numId w:val="10"/>
        </w:numPr>
      </w:pPr>
      <w:r w:rsidRPr="003578DB">
        <w:t>Nota van Inlichtingen;</w:t>
      </w:r>
    </w:p>
    <w:p w:rsidR="00893A97" w:rsidRPr="003578DB" w:rsidRDefault="00893A97" w:rsidP="00176792">
      <w:pPr>
        <w:pStyle w:val="Lijstalinea"/>
        <w:numPr>
          <w:ilvl w:val="0"/>
          <w:numId w:val="10"/>
        </w:numPr>
      </w:pPr>
      <w:r w:rsidRPr="003578DB">
        <w:t>Gunningsadvies;</w:t>
      </w:r>
    </w:p>
    <w:p w:rsidR="009959A0" w:rsidRPr="003578DB" w:rsidRDefault="00A677E2" w:rsidP="00176792">
      <w:pPr>
        <w:pStyle w:val="Lijstalinea"/>
        <w:numPr>
          <w:ilvl w:val="0"/>
          <w:numId w:val="10"/>
        </w:numPr>
      </w:pPr>
      <w:r>
        <w:t>Archiefbestand(en)</w:t>
      </w:r>
      <w:r w:rsidR="00893A97" w:rsidRPr="003578DB">
        <w:t xml:space="preserve"> contractstukken</w:t>
      </w:r>
    </w:p>
    <w:p w:rsidR="00893A97" w:rsidRPr="003578DB" w:rsidRDefault="00893A97" w:rsidP="00176792">
      <w:pPr>
        <w:pStyle w:val="Lijstalinea"/>
        <w:numPr>
          <w:ilvl w:val="0"/>
          <w:numId w:val="10"/>
        </w:numPr>
      </w:pPr>
      <w:r w:rsidRPr="003578DB">
        <w:t>Werkbestek</w:t>
      </w:r>
    </w:p>
    <w:p w:rsidR="002E2F02" w:rsidRPr="003578DB" w:rsidRDefault="007E4C9E" w:rsidP="00176792">
      <w:pPr>
        <w:pStyle w:val="Lijstalinea"/>
        <w:numPr>
          <w:ilvl w:val="0"/>
          <w:numId w:val="10"/>
        </w:numPr>
      </w:pPr>
      <w:r w:rsidRPr="003578DB">
        <w:t>Overdrachtsdocument inclusief het d</w:t>
      </w:r>
      <w:r w:rsidR="002E2F02" w:rsidRPr="003578DB">
        <w:t xml:space="preserve">ossier </w:t>
      </w:r>
      <w:r w:rsidRPr="003578DB">
        <w:t xml:space="preserve">van de </w:t>
      </w:r>
      <w:r w:rsidR="002E2F02" w:rsidRPr="003578DB">
        <w:t>voorbereiding</w:t>
      </w:r>
    </w:p>
    <w:p w:rsidR="00872E04" w:rsidRPr="00902ABA" w:rsidRDefault="00872E04" w:rsidP="001C048E">
      <w:pPr>
        <w:pStyle w:val="Kop3"/>
      </w:pPr>
      <w:bookmarkStart w:id="218" w:name="_Toc404347310"/>
      <w:bookmarkStart w:id="219" w:name="_Toc406500748"/>
      <w:bookmarkStart w:id="220" w:name="_Toc440447038"/>
      <w:r w:rsidRPr="00902ABA">
        <w:t xml:space="preserve">3.3.5 </w:t>
      </w:r>
      <w:r w:rsidR="009702F4" w:rsidRPr="00902ABA">
        <w:t>R</w:t>
      </w:r>
      <w:r w:rsidRPr="00902ABA">
        <w:t>ealisatiefase en toetsing</w:t>
      </w:r>
      <w:bookmarkEnd w:id="218"/>
      <w:r w:rsidR="009702F4" w:rsidRPr="00902ABA">
        <w:t xml:space="preserve"> (Fase/werkpakket E)</w:t>
      </w:r>
      <w:bookmarkEnd w:id="219"/>
      <w:bookmarkEnd w:id="220"/>
    </w:p>
    <w:p w:rsidR="00872E04" w:rsidRPr="00C6044F" w:rsidRDefault="009959A0" w:rsidP="003578DB">
      <w:pPr>
        <w:contextualSpacing/>
      </w:pPr>
      <w:r w:rsidRPr="00902ABA">
        <w:t>In dit werkpakket dienen de werkzaamheden omschreven in paragraaf A.1.</w:t>
      </w:r>
      <w:r w:rsidR="00902ABA">
        <w:t>7</w:t>
      </w:r>
      <w:r w:rsidRPr="00902ABA">
        <w:t xml:space="preserve">, bijlage A van de RVOI uitgevoerd te worden. </w:t>
      </w:r>
      <w:r w:rsidR="00356139">
        <w:t>Het betreft werkzaamheden die optioneel zijn</w:t>
      </w:r>
      <w:r w:rsidR="009D52BC">
        <w:t xml:space="preserve">. </w:t>
      </w:r>
    </w:p>
    <w:p w:rsidR="009959A0" w:rsidRPr="009B3482" w:rsidRDefault="00C6044F" w:rsidP="003578DB">
      <w:pPr>
        <w:contextualSpacing/>
        <w:rPr>
          <w:rFonts w:cs="Tahoma"/>
        </w:rPr>
      </w:pPr>
      <w:bookmarkStart w:id="221" w:name="_Toc404347311"/>
      <w:r>
        <w:t xml:space="preserve">In de loop van fase C zal over de uit te voeren werkzaamheden in deze fase een nadere </w:t>
      </w:r>
      <w:r w:rsidR="002E2F02" w:rsidRPr="00C6044F">
        <w:t>afstemming</w:t>
      </w:r>
      <w:r>
        <w:t xml:space="preserve"> plaatsvinden</w:t>
      </w:r>
    </w:p>
    <w:p w:rsidR="00872E04" w:rsidRPr="00902ABA" w:rsidRDefault="00872E04" w:rsidP="003578DB">
      <w:pPr>
        <w:contextualSpacing/>
        <w:rPr>
          <w:rFonts w:cs="Arial"/>
          <w:szCs w:val="20"/>
        </w:rPr>
      </w:pPr>
    </w:p>
    <w:p w:rsidR="00872E04" w:rsidRPr="00902ABA" w:rsidRDefault="00872E04" w:rsidP="001C048E">
      <w:pPr>
        <w:pStyle w:val="Kop3"/>
      </w:pPr>
      <w:bookmarkStart w:id="222" w:name="_Toc406500749"/>
      <w:bookmarkStart w:id="223" w:name="_Toc440447039"/>
      <w:r w:rsidRPr="00902ABA">
        <w:lastRenderedPageBreak/>
        <w:t xml:space="preserve">3.3.6 </w:t>
      </w:r>
      <w:r w:rsidR="009702F4" w:rsidRPr="00902ABA">
        <w:t>O</w:t>
      </w:r>
      <w:r w:rsidRPr="00902ABA">
        <w:t>plevering, onderhouds- en garantietermijn</w:t>
      </w:r>
      <w:bookmarkEnd w:id="221"/>
      <w:r w:rsidR="009702F4" w:rsidRPr="00902ABA">
        <w:t xml:space="preserve"> (Fase/werkpakket F)</w:t>
      </w:r>
      <w:bookmarkEnd w:id="222"/>
      <w:bookmarkEnd w:id="223"/>
    </w:p>
    <w:p w:rsidR="009959A0" w:rsidRPr="00C6044F" w:rsidRDefault="009959A0" w:rsidP="009959A0">
      <w:pPr>
        <w:pStyle w:val="Geenafstand"/>
      </w:pPr>
      <w:r w:rsidRPr="00902ABA">
        <w:rPr>
          <w:rFonts w:cs="Tahoma"/>
        </w:rPr>
        <w:t>In dit werkpakket dienen de werkzaamheden</w:t>
      </w:r>
      <w:r w:rsidR="00B80B84">
        <w:rPr>
          <w:rFonts w:cs="Tahoma"/>
        </w:rPr>
        <w:t xml:space="preserve"> </w:t>
      </w:r>
      <w:r w:rsidRPr="00902ABA">
        <w:rPr>
          <w:rFonts w:cs="Tahoma"/>
        </w:rPr>
        <w:t>omschreven in paragra</w:t>
      </w:r>
      <w:r w:rsidR="00E06C49">
        <w:rPr>
          <w:rFonts w:cs="Tahoma"/>
        </w:rPr>
        <w:t>ven</w:t>
      </w:r>
      <w:r w:rsidRPr="00902ABA">
        <w:rPr>
          <w:rFonts w:cs="Tahoma"/>
        </w:rPr>
        <w:t xml:space="preserve"> A.1.</w:t>
      </w:r>
      <w:r w:rsidR="00902ABA" w:rsidRPr="00902ABA">
        <w:rPr>
          <w:rFonts w:cs="Tahoma"/>
        </w:rPr>
        <w:t>8 en A.1.9</w:t>
      </w:r>
      <w:r w:rsidRPr="00902ABA">
        <w:rPr>
          <w:rFonts w:cs="Tahoma"/>
        </w:rPr>
        <w:t xml:space="preserve">, bijlage A van de RVOI uitgevoerd te worden. </w:t>
      </w:r>
      <w:r w:rsidR="009D52BC">
        <w:t>Het betreft werkzaamheden die optioneel zijn.</w:t>
      </w:r>
      <w:r w:rsidR="009D52BC" w:rsidRPr="00902ABA" w:rsidDel="009D52BC">
        <w:rPr>
          <w:rFonts w:cs="Tahoma"/>
        </w:rPr>
        <w:t xml:space="preserve"> </w:t>
      </w:r>
    </w:p>
    <w:p w:rsidR="00872E04" w:rsidRDefault="00C6044F" w:rsidP="009D52BC">
      <w:pPr>
        <w:pStyle w:val="Geenafstand"/>
      </w:pPr>
      <w:r>
        <w:t xml:space="preserve">In de loop van fase C zal over de uit te voeren werkzaamheden in deze fase een nadere </w:t>
      </w:r>
      <w:r w:rsidRPr="00C6044F">
        <w:t>afstemming</w:t>
      </w:r>
      <w:r>
        <w:t xml:space="preserve"> plaatsvinden</w:t>
      </w:r>
    </w:p>
    <w:p w:rsidR="00C6044F" w:rsidRPr="00902ABA" w:rsidRDefault="00C6044F" w:rsidP="00C6044F">
      <w:pPr>
        <w:contextualSpacing/>
        <w:rPr>
          <w:rFonts w:cs="Arial"/>
          <w:szCs w:val="20"/>
        </w:rPr>
      </w:pPr>
    </w:p>
    <w:p w:rsidR="00872E04" w:rsidRPr="00902ABA" w:rsidRDefault="00872E04" w:rsidP="001C048E">
      <w:pPr>
        <w:pStyle w:val="Kop3"/>
      </w:pPr>
      <w:bookmarkStart w:id="224" w:name="_Toc404347312"/>
      <w:bookmarkStart w:id="225" w:name="_Toc406500750"/>
      <w:bookmarkStart w:id="226" w:name="_Toc440447040"/>
      <w:r w:rsidRPr="00902ABA">
        <w:t xml:space="preserve">3.3.7 </w:t>
      </w:r>
      <w:r w:rsidR="009702F4" w:rsidRPr="00902ABA">
        <w:t>D</w:t>
      </w:r>
      <w:r w:rsidR="008023AC" w:rsidRPr="00902ABA">
        <w:t>iverse</w:t>
      </w:r>
      <w:bookmarkEnd w:id="224"/>
      <w:r w:rsidR="009702F4" w:rsidRPr="00902ABA">
        <w:t xml:space="preserve"> (Werkpakket G)</w:t>
      </w:r>
      <w:bookmarkEnd w:id="225"/>
      <w:bookmarkEnd w:id="226"/>
    </w:p>
    <w:p w:rsidR="009959A0" w:rsidRPr="00902ABA" w:rsidRDefault="009959A0" w:rsidP="009959A0">
      <w:pPr>
        <w:pStyle w:val="Geenafstand"/>
        <w:rPr>
          <w:rFonts w:cs="Tahoma"/>
        </w:rPr>
      </w:pPr>
      <w:r w:rsidRPr="00902ABA">
        <w:rPr>
          <w:rFonts w:cs="Tahoma"/>
        </w:rPr>
        <w:t>In dit werkpakket dienen de werkzaamheden omschreven in paragraaf A.1.10, bijlage A van de RVOI uitgevoerd te worden. In onderstaande tabel zijn de toelichtingen, aanvullingen of wijzigingen hierop aangegeven.</w:t>
      </w:r>
    </w:p>
    <w:p w:rsidR="009959A0" w:rsidRPr="00902ABA" w:rsidRDefault="009959A0" w:rsidP="009959A0">
      <w:pPr>
        <w:pStyle w:val="Geenafstand"/>
        <w:rPr>
          <w:rFonts w:cs="Tahoma"/>
        </w:rPr>
      </w:pPr>
    </w:p>
    <w:tbl>
      <w:tblPr>
        <w:tblStyle w:val="Tabelraster"/>
        <w:tblW w:w="0" w:type="auto"/>
        <w:tblLook w:val="04A0" w:firstRow="1" w:lastRow="0" w:firstColumn="1" w:lastColumn="0" w:noHBand="0" w:noVBand="1"/>
      </w:tblPr>
      <w:tblGrid>
        <w:gridCol w:w="1101"/>
        <w:gridCol w:w="8445"/>
      </w:tblGrid>
      <w:tr w:rsidR="009959A0" w:rsidRPr="00902ABA" w:rsidTr="00EB4EC9">
        <w:tc>
          <w:tcPr>
            <w:tcW w:w="1101" w:type="dxa"/>
          </w:tcPr>
          <w:p w:rsidR="009959A0" w:rsidRPr="00902ABA" w:rsidRDefault="009959A0" w:rsidP="00EB4EC9">
            <w:pPr>
              <w:pStyle w:val="Geenafstand"/>
              <w:rPr>
                <w:rFonts w:cs="Tahoma"/>
              </w:rPr>
            </w:pPr>
            <w:r w:rsidRPr="00902ABA">
              <w:rPr>
                <w:rFonts w:cs="Tahoma"/>
              </w:rPr>
              <w:t>Par</w:t>
            </w:r>
          </w:p>
        </w:tc>
        <w:tc>
          <w:tcPr>
            <w:tcW w:w="8445" w:type="dxa"/>
          </w:tcPr>
          <w:p w:rsidR="009959A0" w:rsidRPr="00902ABA" w:rsidRDefault="009959A0" w:rsidP="00EB4EC9">
            <w:pPr>
              <w:pStyle w:val="Geenafstand"/>
              <w:rPr>
                <w:rFonts w:cs="Tahoma"/>
              </w:rPr>
            </w:pPr>
            <w:r w:rsidRPr="00902ABA">
              <w:rPr>
                <w:rFonts w:cs="Tahoma"/>
              </w:rPr>
              <w:t>Toelichting / aanvulling / wijziging</w:t>
            </w:r>
          </w:p>
        </w:tc>
      </w:tr>
      <w:tr w:rsidR="009959A0" w:rsidRPr="00CB244C" w:rsidTr="00EB4EC9">
        <w:tc>
          <w:tcPr>
            <w:tcW w:w="1101" w:type="dxa"/>
          </w:tcPr>
          <w:p w:rsidR="009959A0" w:rsidRPr="00484731" w:rsidRDefault="009959A0" w:rsidP="00EB4EC9">
            <w:pPr>
              <w:pStyle w:val="Geenafstand"/>
              <w:rPr>
                <w:rFonts w:cs="Tahoma"/>
              </w:rPr>
            </w:pPr>
            <w:r w:rsidRPr="00484731">
              <w:rPr>
                <w:rFonts w:cs="Tahoma"/>
              </w:rPr>
              <w:t>A.1.10</w:t>
            </w:r>
            <w:r w:rsidR="00375C72">
              <w:rPr>
                <w:rFonts w:cs="Tahoma"/>
              </w:rPr>
              <w:t>.2</w:t>
            </w:r>
          </w:p>
        </w:tc>
        <w:tc>
          <w:tcPr>
            <w:tcW w:w="8445" w:type="dxa"/>
          </w:tcPr>
          <w:p w:rsidR="00375C72" w:rsidRDefault="00375C72" w:rsidP="00375C72">
            <w:pPr>
              <w:pStyle w:val="Geenafstand"/>
              <w:rPr>
                <w:rFonts w:cs="Tahoma"/>
              </w:rPr>
            </w:pPr>
            <w:r>
              <w:rPr>
                <w:rFonts w:cs="Tahoma"/>
              </w:rPr>
              <w:t xml:space="preserve">Uiterlijk 2 weken na opdracht dient een </w:t>
            </w:r>
            <w:r w:rsidR="00484731" w:rsidRPr="00484731">
              <w:rPr>
                <w:rFonts w:cs="Tahoma"/>
              </w:rPr>
              <w:t>projectplanning inclusief een documentenplanning  ter beoordeling bij de OG</w:t>
            </w:r>
            <w:r w:rsidR="00616C6B">
              <w:rPr>
                <w:rFonts w:cs="Tahoma"/>
              </w:rPr>
              <w:t xml:space="preserve"> te worden ingediend</w:t>
            </w:r>
            <w:r>
              <w:rPr>
                <w:rFonts w:cs="Tahoma"/>
              </w:rPr>
              <w:t>.</w:t>
            </w:r>
            <w:r w:rsidR="003F5AAA">
              <w:rPr>
                <w:rFonts w:cs="Tahoma"/>
              </w:rPr>
              <w:t xml:space="preserve"> Voorafgaande aan de fasen B t/m F </w:t>
            </w:r>
            <w:r w:rsidR="00243517">
              <w:rPr>
                <w:rFonts w:cs="Tahoma"/>
              </w:rPr>
              <w:t xml:space="preserve">dient </w:t>
            </w:r>
            <w:r w:rsidR="003F5AAA">
              <w:rPr>
                <w:rFonts w:cs="Tahoma"/>
              </w:rPr>
              <w:t xml:space="preserve">dit document </w:t>
            </w:r>
            <w:r w:rsidR="00243517">
              <w:rPr>
                <w:rFonts w:cs="Tahoma"/>
              </w:rPr>
              <w:t xml:space="preserve">vervolgens </w:t>
            </w:r>
            <w:r w:rsidR="003F5AAA">
              <w:rPr>
                <w:rFonts w:cs="Tahoma"/>
              </w:rPr>
              <w:t>geactualiseerd te worden.</w:t>
            </w:r>
          </w:p>
          <w:p w:rsidR="009959A0" w:rsidRPr="00484731" w:rsidRDefault="00616C6B" w:rsidP="00616C6B">
            <w:pPr>
              <w:pStyle w:val="Geenafstand"/>
              <w:rPr>
                <w:rFonts w:cs="Tahoma"/>
              </w:rPr>
            </w:pPr>
            <w:r>
              <w:rPr>
                <w:rFonts w:cs="Tahoma"/>
              </w:rPr>
              <w:t>De o</w:t>
            </w:r>
            <w:r w:rsidR="00375C72">
              <w:rPr>
                <w:rFonts w:cs="Tahoma"/>
              </w:rPr>
              <w:t>verige projectadministratie dient gedurende het project uitgevoerd te worden.</w:t>
            </w:r>
          </w:p>
        </w:tc>
      </w:tr>
      <w:tr w:rsidR="0024363D" w:rsidRPr="00CB244C" w:rsidTr="00EB4EC9">
        <w:tc>
          <w:tcPr>
            <w:tcW w:w="1101" w:type="dxa"/>
          </w:tcPr>
          <w:p w:rsidR="0024363D" w:rsidRPr="00243517" w:rsidRDefault="0024363D" w:rsidP="00EB4EC9">
            <w:pPr>
              <w:pStyle w:val="Geenafstand"/>
              <w:rPr>
                <w:rFonts w:cs="Tahoma"/>
              </w:rPr>
            </w:pPr>
            <w:r>
              <w:rPr>
                <w:rFonts w:cs="Tahoma"/>
              </w:rPr>
              <w:t>A.1.10.5</w:t>
            </w:r>
          </w:p>
        </w:tc>
        <w:tc>
          <w:tcPr>
            <w:tcW w:w="8445" w:type="dxa"/>
          </w:tcPr>
          <w:p w:rsidR="0024363D" w:rsidRDefault="00616C6B" w:rsidP="0024363D">
            <w:pPr>
              <w:pStyle w:val="Geenafstand"/>
              <w:rPr>
                <w:rFonts w:cs="Tahoma"/>
              </w:rPr>
            </w:pPr>
            <w:r>
              <w:rPr>
                <w:rFonts w:cs="Tahoma"/>
              </w:rPr>
              <w:t xml:space="preserve">De </w:t>
            </w:r>
            <w:r w:rsidR="0024363D">
              <w:rPr>
                <w:rFonts w:cs="Tahoma"/>
              </w:rPr>
              <w:t>V&amp;G coördinatie ligt in de voorbereidingsfase bij de opdrachtnemer van het dienstenbestek  en in de uitvoeringsfase bij de opdrachtnemer van het realisatiebestek.</w:t>
            </w:r>
          </w:p>
        </w:tc>
      </w:tr>
      <w:tr w:rsidR="009959A0" w:rsidRPr="00CB244C" w:rsidTr="00EB4EC9">
        <w:tc>
          <w:tcPr>
            <w:tcW w:w="1101" w:type="dxa"/>
          </w:tcPr>
          <w:p w:rsidR="009959A0" w:rsidRPr="00902ABA" w:rsidRDefault="009959A0" w:rsidP="00EB4EC9">
            <w:pPr>
              <w:pStyle w:val="Geenafstand"/>
              <w:rPr>
                <w:rFonts w:cs="Tahoma"/>
                <w:highlight w:val="yellow"/>
              </w:rPr>
            </w:pPr>
            <w:r w:rsidRPr="00243517">
              <w:rPr>
                <w:rFonts w:cs="Tahoma"/>
              </w:rPr>
              <w:t>A.1.10</w:t>
            </w:r>
            <w:r w:rsidR="003F5AAA" w:rsidRPr="00243517">
              <w:rPr>
                <w:rFonts w:cs="Tahoma"/>
              </w:rPr>
              <w:t>.6</w:t>
            </w:r>
          </w:p>
        </w:tc>
        <w:tc>
          <w:tcPr>
            <w:tcW w:w="8445" w:type="dxa"/>
          </w:tcPr>
          <w:p w:rsidR="009959A0" w:rsidRPr="00902ABA" w:rsidRDefault="00243517" w:rsidP="0024363D">
            <w:pPr>
              <w:pStyle w:val="Geenafstand"/>
              <w:rPr>
                <w:rFonts w:cs="Tahoma"/>
              </w:rPr>
            </w:pPr>
            <w:r>
              <w:rPr>
                <w:rFonts w:cs="Tahoma"/>
              </w:rPr>
              <w:t>Assistentie verrichten bij het regelen, voorbereiden en vastleggen</w:t>
            </w:r>
            <w:r w:rsidRPr="00BE25D4">
              <w:t xml:space="preserve"> </w:t>
            </w:r>
            <w:r w:rsidR="0024363D" w:rsidRPr="00BE25D4">
              <w:t>van</w:t>
            </w:r>
            <w:r w:rsidRPr="00243517">
              <w:rPr>
                <w:rFonts w:cs="Tahoma"/>
              </w:rPr>
              <w:t xml:space="preserve"> alle benodigde overleggen</w:t>
            </w:r>
            <w:r w:rsidR="00B80B84">
              <w:rPr>
                <w:rFonts w:cs="Tahoma"/>
              </w:rPr>
              <w:t>.</w:t>
            </w:r>
          </w:p>
        </w:tc>
      </w:tr>
    </w:tbl>
    <w:p w:rsidR="009959A0" w:rsidRPr="00902ABA" w:rsidRDefault="009959A0" w:rsidP="009959A0">
      <w:pPr>
        <w:pStyle w:val="Geenafstand"/>
        <w:ind w:left="3600" w:hanging="3600"/>
        <w:rPr>
          <w:rFonts w:cs="Arial"/>
          <w:szCs w:val="20"/>
        </w:rPr>
      </w:pPr>
    </w:p>
    <w:p w:rsidR="009959A0" w:rsidRPr="00902ABA" w:rsidRDefault="009959A0" w:rsidP="009959A0">
      <w:pPr>
        <w:pStyle w:val="Geenafstand"/>
        <w:jc w:val="both"/>
        <w:rPr>
          <w:rFonts w:cs="Tahoma"/>
        </w:rPr>
      </w:pPr>
      <w:r w:rsidRPr="00902ABA">
        <w:rPr>
          <w:rFonts w:cs="Tahoma"/>
        </w:rPr>
        <w:t>Als resultaat van de werkzaamheden in deze fase dienen minimaal de volgende producten te worden aangeleverd:</w:t>
      </w:r>
    </w:p>
    <w:p w:rsidR="00484731" w:rsidRPr="00CE2534" w:rsidRDefault="00484731" w:rsidP="00176792">
      <w:pPr>
        <w:pStyle w:val="Lijstalinea"/>
        <w:numPr>
          <w:ilvl w:val="0"/>
          <w:numId w:val="10"/>
        </w:numPr>
      </w:pPr>
      <w:r w:rsidRPr="00CE2534">
        <w:t>Projectplanning (incl. documentenplanning);</w:t>
      </w:r>
    </w:p>
    <w:p w:rsidR="009959A0" w:rsidRPr="00CE2534" w:rsidRDefault="006E5387" w:rsidP="00176792">
      <w:pPr>
        <w:pStyle w:val="Lijstalinea"/>
        <w:numPr>
          <w:ilvl w:val="0"/>
          <w:numId w:val="10"/>
        </w:numPr>
      </w:pPr>
      <w:r w:rsidRPr="00CE2534">
        <w:t>Besprekingsverslagen</w:t>
      </w:r>
    </w:p>
    <w:p w:rsidR="009959A0" w:rsidRPr="0024363D" w:rsidRDefault="008507FE" w:rsidP="008507FE">
      <w:pPr>
        <w:rPr>
          <w:rFonts w:cs="Tahoma"/>
        </w:rPr>
      </w:pPr>
      <w:r>
        <w:rPr>
          <w:rFonts w:cs="Tahoma"/>
        </w:rPr>
        <w:br w:type="page"/>
      </w:r>
    </w:p>
    <w:p w:rsidR="001C2397" w:rsidRPr="00902ABA" w:rsidRDefault="00820ECE" w:rsidP="00820ECE">
      <w:pPr>
        <w:pStyle w:val="Kop2"/>
        <w:rPr>
          <w:rFonts w:cs="Arial"/>
        </w:rPr>
      </w:pPr>
      <w:bookmarkStart w:id="227" w:name="_Toc404347313"/>
      <w:bookmarkStart w:id="228" w:name="_Toc406500751"/>
      <w:bookmarkStart w:id="229" w:name="_Toc440447041"/>
      <w:r w:rsidRPr="00902ABA">
        <w:rPr>
          <w:rFonts w:cs="Arial"/>
        </w:rPr>
        <w:lastRenderedPageBreak/>
        <w:t>3</w:t>
      </w:r>
      <w:r w:rsidR="001C2397" w:rsidRPr="00902ABA">
        <w:rPr>
          <w:rFonts w:cs="Arial"/>
        </w:rPr>
        <w:t>.4.  Contract- scopewijzigingen</w:t>
      </w:r>
      <w:bookmarkEnd w:id="227"/>
      <w:bookmarkEnd w:id="228"/>
      <w:bookmarkEnd w:id="229"/>
    </w:p>
    <w:p w:rsidR="001C2397" w:rsidRPr="003F5AAA" w:rsidRDefault="001C2397" w:rsidP="001C2397">
      <w:pPr>
        <w:pStyle w:val="Geenafstand"/>
        <w:ind w:left="3600" w:hanging="3600"/>
        <w:rPr>
          <w:rFonts w:cs="Arial"/>
          <w:b/>
          <w:szCs w:val="20"/>
        </w:rPr>
      </w:pPr>
    </w:p>
    <w:p w:rsidR="001C2397" w:rsidRPr="00902ABA" w:rsidRDefault="001C2397" w:rsidP="001C2397">
      <w:pPr>
        <w:pStyle w:val="Geenafstand"/>
        <w:ind w:left="3600" w:hanging="3600"/>
        <w:rPr>
          <w:rFonts w:cs="Arial"/>
          <w:szCs w:val="20"/>
        </w:rPr>
      </w:pPr>
      <w:r w:rsidRPr="00902ABA">
        <w:rPr>
          <w:rFonts w:cs="Arial"/>
          <w:szCs w:val="20"/>
        </w:rPr>
        <w:t xml:space="preserve">De opdrachtnemer heeft de </w:t>
      </w:r>
      <w:r w:rsidR="004877DF" w:rsidRPr="00902ABA">
        <w:rPr>
          <w:rFonts w:cs="Arial"/>
          <w:szCs w:val="20"/>
        </w:rPr>
        <w:t>meldingsplicht</w:t>
      </w:r>
      <w:r w:rsidRPr="00902ABA">
        <w:rPr>
          <w:rFonts w:cs="Arial"/>
          <w:szCs w:val="20"/>
        </w:rPr>
        <w:t xml:space="preserve"> indien zij van mening is dat een aantal </w:t>
      </w:r>
    </w:p>
    <w:p w:rsidR="001C2397" w:rsidRPr="00902ABA" w:rsidRDefault="001C2397" w:rsidP="001C2397">
      <w:pPr>
        <w:pStyle w:val="Geenafstand"/>
        <w:ind w:left="3600" w:hanging="3600"/>
        <w:rPr>
          <w:rFonts w:cs="Arial"/>
          <w:szCs w:val="20"/>
        </w:rPr>
      </w:pPr>
      <w:r w:rsidRPr="00902ABA">
        <w:rPr>
          <w:rFonts w:cs="Arial"/>
          <w:szCs w:val="20"/>
        </w:rPr>
        <w:t>werkzaamheden geen deel uit maakt van haar opdracht. Dit zal schriftelijk worden gedaan. De</w:t>
      </w:r>
    </w:p>
    <w:p w:rsidR="001C2397" w:rsidRPr="00902ABA" w:rsidRDefault="001C2397">
      <w:pPr>
        <w:pStyle w:val="Geenafstand"/>
        <w:ind w:left="3600" w:hanging="3600"/>
        <w:rPr>
          <w:rFonts w:cs="Arial"/>
          <w:szCs w:val="20"/>
        </w:rPr>
      </w:pPr>
      <w:r w:rsidRPr="00902ABA">
        <w:rPr>
          <w:rFonts w:cs="Arial"/>
          <w:szCs w:val="20"/>
        </w:rPr>
        <w:t xml:space="preserve">opdrachtnemer dient hierbij aan te geven wat volgens haar de gevolgen </w:t>
      </w:r>
      <w:r w:rsidR="004F78CD" w:rsidRPr="00902ABA">
        <w:rPr>
          <w:rFonts w:cs="Arial"/>
          <w:szCs w:val="20"/>
        </w:rPr>
        <w:t xml:space="preserve">zijn </w:t>
      </w:r>
      <w:r w:rsidRPr="00902ABA">
        <w:rPr>
          <w:rFonts w:cs="Arial"/>
          <w:szCs w:val="20"/>
        </w:rPr>
        <w:t xml:space="preserve">voor de planning. </w:t>
      </w:r>
    </w:p>
    <w:p w:rsidR="001C2397" w:rsidRPr="00902ABA" w:rsidRDefault="00820ECE" w:rsidP="00820ECE">
      <w:pPr>
        <w:pStyle w:val="Kop2"/>
        <w:rPr>
          <w:rFonts w:cs="Arial"/>
        </w:rPr>
      </w:pPr>
      <w:bookmarkStart w:id="230" w:name="_Toc404347314"/>
      <w:bookmarkStart w:id="231" w:name="_Toc406500752"/>
      <w:bookmarkStart w:id="232" w:name="_Toc440447042"/>
      <w:r w:rsidRPr="00902ABA">
        <w:rPr>
          <w:rFonts w:cs="Arial"/>
        </w:rPr>
        <w:t>3</w:t>
      </w:r>
      <w:r w:rsidR="001C2397" w:rsidRPr="00902ABA">
        <w:rPr>
          <w:rFonts w:cs="Arial"/>
        </w:rPr>
        <w:t>.5.  Procedure acceptatie producten</w:t>
      </w:r>
      <w:bookmarkEnd w:id="230"/>
      <w:bookmarkEnd w:id="231"/>
      <w:bookmarkEnd w:id="232"/>
    </w:p>
    <w:p w:rsidR="001C2397" w:rsidRPr="003F5AAA" w:rsidRDefault="001C2397" w:rsidP="001C2397">
      <w:pPr>
        <w:pStyle w:val="Geenafstand"/>
        <w:ind w:left="3600" w:hanging="3600"/>
        <w:rPr>
          <w:rFonts w:cs="Arial"/>
          <w:szCs w:val="20"/>
        </w:rPr>
      </w:pPr>
    </w:p>
    <w:p w:rsidR="001C2397" w:rsidRPr="00902ABA" w:rsidRDefault="001C2397" w:rsidP="001C2397">
      <w:pPr>
        <w:pStyle w:val="Geenafstand"/>
        <w:ind w:left="3600" w:hanging="3600"/>
        <w:rPr>
          <w:rFonts w:cs="Arial"/>
          <w:szCs w:val="20"/>
        </w:rPr>
      </w:pPr>
      <w:r w:rsidRPr="00902ABA">
        <w:rPr>
          <w:rFonts w:cs="Arial"/>
          <w:szCs w:val="20"/>
        </w:rPr>
        <w:t xml:space="preserve">In deze paragraaf wordt de acceptatieprocedure van de producten zoals opgesteld door de </w:t>
      </w:r>
    </w:p>
    <w:p w:rsidR="001C2397" w:rsidRPr="00902ABA" w:rsidRDefault="001C2397" w:rsidP="001C2397">
      <w:pPr>
        <w:pStyle w:val="Geenafstand"/>
        <w:ind w:left="3600" w:hanging="3600"/>
        <w:rPr>
          <w:rFonts w:cs="Arial"/>
          <w:szCs w:val="20"/>
        </w:rPr>
      </w:pPr>
      <w:r w:rsidRPr="00902ABA">
        <w:rPr>
          <w:rFonts w:cs="Arial"/>
          <w:szCs w:val="20"/>
        </w:rPr>
        <w:t xml:space="preserve">opdrachtnemer weergegeven. </w:t>
      </w:r>
    </w:p>
    <w:p w:rsidR="001C2397" w:rsidRPr="00902ABA" w:rsidRDefault="001C2397" w:rsidP="001C2397">
      <w:pPr>
        <w:pStyle w:val="Geenafstand"/>
        <w:ind w:left="3600" w:hanging="3600"/>
        <w:rPr>
          <w:rFonts w:cs="Arial"/>
          <w:szCs w:val="20"/>
        </w:rPr>
      </w:pPr>
    </w:p>
    <w:p w:rsidR="001C2397" w:rsidRPr="00902ABA" w:rsidRDefault="001C2397" w:rsidP="001C2397">
      <w:pPr>
        <w:pStyle w:val="Geenafstand"/>
        <w:ind w:left="3600" w:hanging="3600"/>
        <w:rPr>
          <w:rFonts w:cs="Arial"/>
          <w:i/>
          <w:szCs w:val="20"/>
          <w:u w:val="single"/>
        </w:rPr>
      </w:pPr>
      <w:r w:rsidRPr="00902ABA">
        <w:rPr>
          <w:rFonts w:cs="Arial"/>
          <w:i/>
          <w:szCs w:val="20"/>
          <w:u w:val="single"/>
        </w:rPr>
        <w:t>Voorbereiding</w:t>
      </w:r>
      <w:r w:rsidR="00616C6B">
        <w:rPr>
          <w:rFonts w:cs="Arial"/>
          <w:i/>
          <w:szCs w:val="20"/>
          <w:u w:val="single"/>
        </w:rPr>
        <w:t>s</w:t>
      </w:r>
      <w:r w:rsidRPr="00902ABA">
        <w:rPr>
          <w:rFonts w:cs="Arial"/>
          <w:i/>
          <w:szCs w:val="20"/>
          <w:u w:val="single"/>
        </w:rPr>
        <w:t>fase</w:t>
      </w:r>
      <w:r w:rsidR="00616C6B">
        <w:rPr>
          <w:rFonts w:cs="Arial"/>
          <w:i/>
          <w:szCs w:val="20"/>
          <w:u w:val="single"/>
        </w:rPr>
        <w:t>:</w:t>
      </w:r>
    </w:p>
    <w:p w:rsidR="001C2397" w:rsidRPr="00902ABA" w:rsidRDefault="004F78CD">
      <w:pPr>
        <w:pStyle w:val="Geenafstand"/>
        <w:ind w:left="1418" w:hanging="1418"/>
        <w:rPr>
          <w:rFonts w:cs="Arial"/>
          <w:szCs w:val="20"/>
        </w:rPr>
      </w:pPr>
      <w:r w:rsidRPr="00902ABA">
        <w:rPr>
          <w:rFonts w:cs="Arial"/>
          <w:szCs w:val="20"/>
        </w:rPr>
        <w:t>Sturing:</w:t>
      </w:r>
      <w:r w:rsidRPr="00902ABA">
        <w:rPr>
          <w:rFonts w:cs="Arial"/>
          <w:szCs w:val="20"/>
        </w:rPr>
        <w:tab/>
        <w:t>O</w:t>
      </w:r>
      <w:r w:rsidR="001C2397" w:rsidRPr="00902ABA">
        <w:rPr>
          <w:rFonts w:cs="Arial"/>
          <w:szCs w:val="20"/>
        </w:rPr>
        <w:t xml:space="preserve">p basis van </w:t>
      </w:r>
      <w:r w:rsidR="00616C6B">
        <w:rPr>
          <w:rFonts w:cs="Arial"/>
          <w:szCs w:val="20"/>
        </w:rPr>
        <w:t xml:space="preserve">de </w:t>
      </w:r>
      <w:r w:rsidR="001C2397" w:rsidRPr="00902ABA">
        <w:rPr>
          <w:rFonts w:cs="Arial"/>
          <w:szCs w:val="20"/>
        </w:rPr>
        <w:t xml:space="preserve">documentenplanning </w:t>
      </w:r>
      <w:r w:rsidR="004D61E0" w:rsidRPr="00902ABA">
        <w:rPr>
          <w:rFonts w:cs="Arial"/>
          <w:szCs w:val="20"/>
        </w:rPr>
        <w:t xml:space="preserve">van de </w:t>
      </w:r>
      <w:r w:rsidR="001C2397" w:rsidRPr="00902ABA">
        <w:rPr>
          <w:rFonts w:cs="Arial"/>
          <w:szCs w:val="20"/>
        </w:rPr>
        <w:t xml:space="preserve">opdrachtnemer. Deze wordt opgesteld, beheerd en </w:t>
      </w:r>
      <w:r w:rsidR="00B06D6A">
        <w:rPr>
          <w:rFonts w:cs="Arial"/>
          <w:szCs w:val="20"/>
        </w:rPr>
        <w:t>geactualiseerd</w:t>
      </w:r>
      <w:r w:rsidR="00616C6B" w:rsidRPr="00902ABA">
        <w:rPr>
          <w:rFonts w:cs="Arial"/>
          <w:szCs w:val="20"/>
        </w:rPr>
        <w:t xml:space="preserve"> </w:t>
      </w:r>
      <w:r w:rsidR="001C2397" w:rsidRPr="00902ABA">
        <w:rPr>
          <w:rFonts w:cs="Arial"/>
          <w:szCs w:val="20"/>
        </w:rPr>
        <w:t>door de opdrachtnemer en besproken in het projectgroep</w:t>
      </w:r>
      <w:r w:rsidR="008C4552">
        <w:rPr>
          <w:rFonts w:cs="Arial"/>
          <w:szCs w:val="20"/>
        </w:rPr>
        <w:t xml:space="preserve"> </w:t>
      </w:r>
      <w:r w:rsidR="001C2397" w:rsidRPr="00902ABA">
        <w:rPr>
          <w:rFonts w:cs="Arial"/>
          <w:szCs w:val="20"/>
        </w:rPr>
        <w:t>overleg</w:t>
      </w:r>
      <w:r w:rsidR="008C4552">
        <w:rPr>
          <w:rFonts w:cs="Arial"/>
          <w:szCs w:val="20"/>
        </w:rPr>
        <w:t xml:space="preserve"> (ook wel voortgangsoverleg genoemd)</w:t>
      </w:r>
      <w:r w:rsidR="001C2397" w:rsidRPr="00902ABA">
        <w:rPr>
          <w:rFonts w:cs="Arial"/>
          <w:szCs w:val="20"/>
        </w:rPr>
        <w:t xml:space="preserve">. </w:t>
      </w:r>
    </w:p>
    <w:p w:rsidR="001C2397" w:rsidRPr="00902ABA" w:rsidRDefault="004F78CD" w:rsidP="001C2397">
      <w:pPr>
        <w:pStyle w:val="Geenafstand"/>
        <w:ind w:left="1418" w:hanging="1418"/>
        <w:rPr>
          <w:rFonts w:cs="Arial"/>
          <w:szCs w:val="20"/>
        </w:rPr>
      </w:pPr>
      <w:r w:rsidRPr="00902ABA">
        <w:rPr>
          <w:rFonts w:cs="Arial"/>
          <w:szCs w:val="20"/>
        </w:rPr>
        <w:t>Invulling:</w:t>
      </w:r>
      <w:r w:rsidRPr="00902ABA">
        <w:rPr>
          <w:rFonts w:cs="Arial"/>
          <w:szCs w:val="20"/>
        </w:rPr>
        <w:tab/>
        <w:t>V</w:t>
      </w:r>
      <w:r w:rsidR="001C2397" w:rsidRPr="00902ABA">
        <w:rPr>
          <w:rFonts w:cs="Arial"/>
          <w:szCs w:val="20"/>
        </w:rPr>
        <w:t>anuit het project zal de opdrachtnemer haar werkzaamheden opstarten conform de omschr</w:t>
      </w:r>
      <w:r w:rsidR="00616C6B">
        <w:rPr>
          <w:rFonts w:cs="Arial"/>
          <w:szCs w:val="20"/>
        </w:rPr>
        <w:t>ij</w:t>
      </w:r>
      <w:r w:rsidR="001C2397" w:rsidRPr="00902ABA">
        <w:rPr>
          <w:rFonts w:cs="Arial"/>
          <w:szCs w:val="20"/>
        </w:rPr>
        <w:t>v</w:t>
      </w:r>
      <w:r w:rsidR="00616C6B">
        <w:rPr>
          <w:rFonts w:cs="Arial"/>
          <w:szCs w:val="20"/>
        </w:rPr>
        <w:t>i</w:t>
      </w:r>
      <w:r w:rsidR="001C2397" w:rsidRPr="00902ABA">
        <w:rPr>
          <w:rFonts w:cs="Arial"/>
          <w:szCs w:val="20"/>
        </w:rPr>
        <w:t>n</w:t>
      </w:r>
      <w:r w:rsidR="00616C6B">
        <w:rPr>
          <w:rFonts w:cs="Arial"/>
          <w:szCs w:val="20"/>
        </w:rPr>
        <w:t>gen</w:t>
      </w:r>
      <w:r w:rsidR="001C2397" w:rsidRPr="00902ABA">
        <w:rPr>
          <w:rFonts w:cs="Arial"/>
          <w:szCs w:val="20"/>
        </w:rPr>
        <w:t xml:space="preserve"> in het werkpakket. Er vindt 3-wekelijks </w:t>
      </w:r>
      <w:r w:rsidR="00616C6B">
        <w:rPr>
          <w:rFonts w:cs="Arial"/>
          <w:szCs w:val="20"/>
        </w:rPr>
        <w:t xml:space="preserve">een </w:t>
      </w:r>
      <w:r w:rsidR="00A620E7">
        <w:rPr>
          <w:rFonts w:cs="Arial"/>
          <w:szCs w:val="20"/>
        </w:rPr>
        <w:t xml:space="preserve">projectgroep </w:t>
      </w:r>
      <w:r w:rsidR="001C2397" w:rsidRPr="00902ABA">
        <w:rPr>
          <w:rFonts w:cs="Arial"/>
          <w:szCs w:val="20"/>
        </w:rPr>
        <w:t xml:space="preserve">overleg plaats </w:t>
      </w:r>
      <w:r w:rsidR="00056A3F">
        <w:rPr>
          <w:rFonts w:cs="Arial"/>
          <w:szCs w:val="20"/>
        </w:rPr>
        <w:t xml:space="preserve">tussen OG en ON. </w:t>
      </w:r>
      <w:r w:rsidR="001C2397" w:rsidRPr="00902ABA">
        <w:rPr>
          <w:rFonts w:cs="Arial"/>
          <w:szCs w:val="20"/>
        </w:rPr>
        <w:t xml:space="preserve"> </w:t>
      </w:r>
      <w:r w:rsidR="00056A3F">
        <w:rPr>
          <w:rFonts w:cs="Arial"/>
          <w:szCs w:val="20"/>
        </w:rPr>
        <w:t xml:space="preserve">Na indiening van een product </w:t>
      </w:r>
      <w:r w:rsidR="00056A3F" w:rsidRPr="00902ABA">
        <w:rPr>
          <w:rFonts w:cs="Arial"/>
          <w:szCs w:val="20"/>
        </w:rPr>
        <w:t xml:space="preserve"> </w:t>
      </w:r>
      <w:r w:rsidR="001C2397" w:rsidRPr="00902ABA">
        <w:rPr>
          <w:rFonts w:cs="Arial"/>
          <w:szCs w:val="20"/>
        </w:rPr>
        <w:t xml:space="preserve">wordt vastgesteld of </w:t>
      </w:r>
      <w:r w:rsidR="00056A3F">
        <w:rPr>
          <w:rFonts w:cs="Arial"/>
          <w:szCs w:val="20"/>
        </w:rPr>
        <w:t xml:space="preserve">dit </w:t>
      </w:r>
      <w:r w:rsidR="001C2397" w:rsidRPr="00902ABA">
        <w:rPr>
          <w:rFonts w:cs="Arial"/>
          <w:szCs w:val="20"/>
        </w:rPr>
        <w:t>van voldoende niveau is om de formele toets</w:t>
      </w:r>
      <w:r w:rsidR="00616C6B">
        <w:rPr>
          <w:rFonts w:cs="Arial"/>
          <w:szCs w:val="20"/>
        </w:rPr>
        <w:t>ings</w:t>
      </w:r>
      <w:r w:rsidR="001C2397" w:rsidRPr="00902ABA">
        <w:rPr>
          <w:rFonts w:cs="Arial"/>
          <w:szCs w:val="20"/>
        </w:rPr>
        <w:t>procedure op te starten (er worden slechts documenten in de toets</w:t>
      </w:r>
      <w:r w:rsidR="00616C6B">
        <w:rPr>
          <w:rFonts w:cs="Arial"/>
          <w:szCs w:val="20"/>
        </w:rPr>
        <w:t>ings</w:t>
      </w:r>
      <w:r w:rsidR="001C2397" w:rsidRPr="00902ABA">
        <w:rPr>
          <w:rFonts w:cs="Arial"/>
          <w:szCs w:val="20"/>
        </w:rPr>
        <w:t xml:space="preserve">procedure </w:t>
      </w:r>
      <w:r w:rsidR="00616C6B">
        <w:rPr>
          <w:rFonts w:cs="Arial"/>
          <w:szCs w:val="20"/>
        </w:rPr>
        <w:t>toe</w:t>
      </w:r>
      <w:r w:rsidR="001C2397" w:rsidRPr="00902ABA">
        <w:rPr>
          <w:rFonts w:cs="Arial"/>
          <w:szCs w:val="20"/>
        </w:rPr>
        <w:t xml:space="preserve">gevoegd wanneer dit een &gt;85%-product is.  Dit product wordt formeel aangemeld in het </w:t>
      </w:r>
      <w:proofErr w:type="spellStart"/>
      <w:r w:rsidR="001C2397" w:rsidRPr="00902ABA">
        <w:rPr>
          <w:rFonts w:cs="Arial"/>
          <w:szCs w:val="20"/>
        </w:rPr>
        <w:t>projectgroepoverleg</w:t>
      </w:r>
      <w:proofErr w:type="spellEnd"/>
      <w:r w:rsidR="001C2397" w:rsidRPr="00902ABA">
        <w:rPr>
          <w:rFonts w:cs="Arial"/>
          <w:szCs w:val="20"/>
        </w:rPr>
        <w:t>, waarna de opdrachtgever haar toets</w:t>
      </w:r>
      <w:r w:rsidR="00616C6B">
        <w:rPr>
          <w:rFonts w:cs="Arial"/>
          <w:szCs w:val="20"/>
        </w:rPr>
        <w:t>ings</w:t>
      </w:r>
      <w:r w:rsidR="001C2397" w:rsidRPr="00902ABA">
        <w:rPr>
          <w:rFonts w:cs="Arial"/>
          <w:szCs w:val="20"/>
        </w:rPr>
        <w:t>periode zal gebruiken voor de controle van de documenten. In de projectgroep wordt vastgesteld wie er naast de opdrachtgever een toetsing moet verrichten (b.v. verzekering of een derde). De opdrachtgever is zelf verantwoordelijk voor het tijdig reserveren van toets</w:t>
      </w:r>
      <w:r w:rsidR="00616C6B">
        <w:rPr>
          <w:rFonts w:cs="Arial"/>
          <w:szCs w:val="20"/>
        </w:rPr>
        <w:t>ings</w:t>
      </w:r>
      <w:r w:rsidR="001C2397" w:rsidRPr="00902ABA">
        <w:rPr>
          <w:rFonts w:cs="Arial"/>
          <w:szCs w:val="20"/>
        </w:rPr>
        <w:t xml:space="preserve">capaciteit en het op tijd reageren. Dit zal op basis van de documentenplanning plaatsvinden. </w:t>
      </w:r>
    </w:p>
    <w:p w:rsidR="001C2397" w:rsidRPr="00902ABA" w:rsidRDefault="001C2397" w:rsidP="001C2397">
      <w:pPr>
        <w:pStyle w:val="Geenafstand"/>
        <w:ind w:left="1418" w:hanging="1418"/>
        <w:rPr>
          <w:rFonts w:cs="Arial"/>
          <w:szCs w:val="20"/>
        </w:rPr>
      </w:pPr>
      <w:r w:rsidRPr="00902ABA">
        <w:rPr>
          <w:rFonts w:cs="Arial"/>
          <w:szCs w:val="20"/>
        </w:rPr>
        <w:t>Bewaking:</w:t>
      </w:r>
      <w:r w:rsidRPr="00902ABA">
        <w:rPr>
          <w:rFonts w:cs="Arial"/>
          <w:szCs w:val="20"/>
        </w:rPr>
        <w:tab/>
        <w:t>De bewaking van de toets</w:t>
      </w:r>
      <w:r w:rsidR="00616C6B">
        <w:rPr>
          <w:rFonts w:cs="Arial"/>
          <w:szCs w:val="20"/>
        </w:rPr>
        <w:t>ings</w:t>
      </w:r>
      <w:r w:rsidRPr="00902ABA">
        <w:rPr>
          <w:rFonts w:cs="Arial"/>
          <w:szCs w:val="20"/>
        </w:rPr>
        <w:t>procedure vindt plaats in het projectgroep</w:t>
      </w:r>
      <w:r w:rsidR="008C4552">
        <w:rPr>
          <w:rFonts w:cs="Arial"/>
          <w:szCs w:val="20"/>
        </w:rPr>
        <w:t xml:space="preserve"> </w:t>
      </w:r>
      <w:r w:rsidRPr="00902ABA">
        <w:rPr>
          <w:rFonts w:cs="Arial"/>
          <w:szCs w:val="20"/>
        </w:rPr>
        <w:t>overleg. De opdrachtnemer zal een overzicht presenteren en bijhouden van de in toetsing zijnde documenten. Uitkomsten van de toetsingen wordt schriftelijk ingebracht in het projectgroep</w:t>
      </w:r>
      <w:r w:rsidR="008C4552">
        <w:rPr>
          <w:rFonts w:cs="Arial"/>
          <w:szCs w:val="20"/>
        </w:rPr>
        <w:t xml:space="preserve"> </w:t>
      </w:r>
      <w:r w:rsidRPr="00902ABA">
        <w:rPr>
          <w:rFonts w:cs="Arial"/>
          <w:szCs w:val="20"/>
        </w:rPr>
        <w:t>overleg</w:t>
      </w:r>
      <w:r w:rsidR="00A620E7">
        <w:rPr>
          <w:rFonts w:cs="Arial"/>
          <w:szCs w:val="20"/>
        </w:rPr>
        <w:t>.</w:t>
      </w:r>
      <w:r w:rsidRPr="00902ABA">
        <w:rPr>
          <w:rFonts w:cs="Arial"/>
          <w:szCs w:val="20"/>
        </w:rPr>
        <w:t xml:space="preserve"> </w:t>
      </w:r>
    </w:p>
    <w:p w:rsidR="001C2397" w:rsidRPr="00902ABA" w:rsidRDefault="001C2397" w:rsidP="001C2397">
      <w:pPr>
        <w:pStyle w:val="Geenafstand"/>
        <w:ind w:left="1418" w:hanging="1418"/>
        <w:rPr>
          <w:rFonts w:cs="Arial"/>
          <w:szCs w:val="20"/>
        </w:rPr>
      </w:pPr>
      <w:r w:rsidRPr="00902ABA">
        <w:rPr>
          <w:rFonts w:cs="Arial"/>
          <w:szCs w:val="20"/>
        </w:rPr>
        <w:t>Reactietijd:</w:t>
      </w:r>
      <w:r w:rsidRPr="00902ABA">
        <w:rPr>
          <w:rFonts w:cs="Arial"/>
          <w:szCs w:val="20"/>
        </w:rPr>
        <w:tab/>
        <w:t>De reactietijd/toets</w:t>
      </w:r>
      <w:r w:rsidR="00616C6B">
        <w:rPr>
          <w:rFonts w:cs="Arial"/>
          <w:szCs w:val="20"/>
        </w:rPr>
        <w:t>ings</w:t>
      </w:r>
      <w:r w:rsidRPr="00902ABA">
        <w:rPr>
          <w:rFonts w:cs="Arial"/>
          <w:szCs w:val="20"/>
        </w:rPr>
        <w:t>periode van de toetsers bedraagt maximaal 2 weken (</w:t>
      </w:r>
      <w:r w:rsidR="00616C6B">
        <w:rPr>
          <w:rFonts w:cs="Arial"/>
          <w:szCs w:val="20"/>
        </w:rPr>
        <w:t>ex</w:t>
      </w:r>
      <w:r w:rsidR="008C4552">
        <w:rPr>
          <w:rFonts w:cs="Arial"/>
          <w:szCs w:val="20"/>
        </w:rPr>
        <w:t>c</w:t>
      </w:r>
      <w:r w:rsidR="00616C6B">
        <w:rPr>
          <w:rFonts w:cs="Arial"/>
          <w:szCs w:val="20"/>
        </w:rPr>
        <w:t>lusief vakantieperioden</w:t>
      </w:r>
      <w:r w:rsidRPr="00902ABA">
        <w:rPr>
          <w:rFonts w:cs="Arial"/>
          <w:szCs w:val="20"/>
        </w:rPr>
        <w:t xml:space="preserve">). </w:t>
      </w:r>
    </w:p>
    <w:p w:rsidR="001C2397" w:rsidRPr="00902ABA" w:rsidRDefault="001C2397" w:rsidP="001C2397">
      <w:pPr>
        <w:pStyle w:val="Geenafstand"/>
        <w:ind w:left="1418" w:hanging="1418"/>
        <w:rPr>
          <w:rFonts w:cs="Arial"/>
          <w:szCs w:val="20"/>
        </w:rPr>
      </w:pPr>
      <w:r w:rsidRPr="00902ABA">
        <w:rPr>
          <w:rFonts w:cs="Arial"/>
          <w:szCs w:val="20"/>
        </w:rPr>
        <w:t>Verwerking:</w:t>
      </w:r>
      <w:r w:rsidRPr="00902ABA">
        <w:rPr>
          <w:rFonts w:cs="Arial"/>
          <w:szCs w:val="20"/>
        </w:rPr>
        <w:tab/>
        <w:t xml:space="preserve">De opdrachtnemer zal binnen </w:t>
      </w:r>
      <w:r w:rsidR="00A677E2">
        <w:rPr>
          <w:rFonts w:cs="Arial"/>
          <w:szCs w:val="20"/>
        </w:rPr>
        <w:t>2</w:t>
      </w:r>
      <w:r w:rsidRPr="00902ABA">
        <w:rPr>
          <w:rFonts w:cs="Arial"/>
          <w:szCs w:val="20"/>
        </w:rPr>
        <w:t xml:space="preserve"> weken het desbetreffende document </w:t>
      </w:r>
      <w:r w:rsidR="008C4552">
        <w:rPr>
          <w:rFonts w:cs="Arial"/>
          <w:szCs w:val="20"/>
        </w:rPr>
        <w:t>actualiseren</w:t>
      </w:r>
      <w:r w:rsidRPr="00902ABA">
        <w:rPr>
          <w:rFonts w:cs="Arial"/>
          <w:szCs w:val="20"/>
        </w:rPr>
        <w:t xml:space="preserve"> en met status Definitief indienen (tenzij in de projectgroep besloten is om een 2</w:t>
      </w:r>
      <w:r w:rsidRPr="00902ABA">
        <w:rPr>
          <w:rFonts w:cs="Arial"/>
          <w:szCs w:val="20"/>
          <w:vertAlign w:val="superscript"/>
        </w:rPr>
        <w:t>de</w:t>
      </w:r>
      <w:r w:rsidRPr="00902ABA">
        <w:rPr>
          <w:rFonts w:cs="Arial"/>
          <w:szCs w:val="20"/>
        </w:rPr>
        <w:t xml:space="preserve"> concept versie op te laten stellen i.v.m. de uitkomsten van de toetsingen. Dit is afhankelijk van de omvang en aard van de opmerkingen). Bij een extra benodigde toets</w:t>
      </w:r>
      <w:r w:rsidR="00F26D06">
        <w:rPr>
          <w:rFonts w:cs="Arial"/>
          <w:szCs w:val="20"/>
        </w:rPr>
        <w:t>ings</w:t>
      </w:r>
      <w:r w:rsidRPr="00902ABA">
        <w:rPr>
          <w:rFonts w:cs="Arial"/>
          <w:szCs w:val="20"/>
        </w:rPr>
        <w:t>ronde zal de opdrachtnemer zich samen met de opdrachtgever inspannen om de planning te handhaven</w:t>
      </w:r>
      <w:r w:rsidR="00F26D06">
        <w:rPr>
          <w:rFonts w:cs="Arial"/>
          <w:szCs w:val="20"/>
        </w:rPr>
        <w:t>.</w:t>
      </w:r>
    </w:p>
    <w:p w:rsidR="001C2397" w:rsidRPr="00902ABA" w:rsidRDefault="001C2397" w:rsidP="001C2397">
      <w:pPr>
        <w:pStyle w:val="Geenafstand"/>
        <w:ind w:left="1418" w:hanging="1418"/>
        <w:rPr>
          <w:rFonts w:cs="Arial"/>
          <w:szCs w:val="20"/>
        </w:rPr>
      </w:pPr>
      <w:r w:rsidRPr="00902ABA">
        <w:rPr>
          <w:rFonts w:cs="Arial"/>
          <w:szCs w:val="20"/>
        </w:rPr>
        <w:t>Archivering:</w:t>
      </w:r>
      <w:r w:rsidRPr="00902ABA">
        <w:rPr>
          <w:rFonts w:cs="Arial"/>
          <w:szCs w:val="20"/>
        </w:rPr>
        <w:tab/>
        <w:t>De opdrachtnemer zal elke ter toetsing aangeboden versie archiveren met de daarbij behorende schriftelijke toets</w:t>
      </w:r>
      <w:r w:rsidR="00F26D06">
        <w:rPr>
          <w:rFonts w:cs="Arial"/>
          <w:szCs w:val="20"/>
        </w:rPr>
        <w:t>ings</w:t>
      </w:r>
      <w:r w:rsidRPr="00902ABA">
        <w:rPr>
          <w:rFonts w:cs="Arial"/>
          <w:szCs w:val="20"/>
        </w:rPr>
        <w:t xml:space="preserve">reacties van de betrokken partijen. </w:t>
      </w:r>
    </w:p>
    <w:p w:rsidR="001C2397" w:rsidRPr="00902ABA" w:rsidRDefault="001C2397" w:rsidP="001C2397">
      <w:pPr>
        <w:pStyle w:val="Geenafstand"/>
        <w:ind w:left="1418" w:hanging="1418"/>
        <w:rPr>
          <w:rFonts w:cs="Arial"/>
          <w:szCs w:val="20"/>
        </w:rPr>
      </w:pPr>
      <w:r w:rsidRPr="00902ABA">
        <w:rPr>
          <w:rFonts w:cs="Arial"/>
          <w:szCs w:val="20"/>
        </w:rPr>
        <w:t>Frequentie:</w:t>
      </w:r>
      <w:r w:rsidRPr="00902ABA">
        <w:rPr>
          <w:rFonts w:cs="Arial"/>
          <w:szCs w:val="20"/>
        </w:rPr>
        <w:tab/>
        <w:t>In de basis houdt de opdrachtgever rekening met 1 toets</w:t>
      </w:r>
      <w:r w:rsidR="00F26D06">
        <w:rPr>
          <w:rFonts w:cs="Arial"/>
          <w:szCs w:val="20"/>
        </w:rPr>
        <w:t>ings</w:t>
      </w:r>
      <w:r w:rsidRPr="00902ABA">
        <w:rPr>
          <w:rFonts w:cs="Arial"/>
          <w:szCs w:val="20"/>
        </w:rPr>
        <w:t>ronde voor een concept document en 1 toets</w:t>
      </w:r>
      <w:r w:rsidR="00F26D06">
        <w:rPr>
          <w:rFonts w:cs="Arial"/>
          <w:szCs w:val="20"/>
        </w:rPr>
        <w:t>ings</w:t>
      </w:r>
      <w:r w:rsidRPr="00902ABA">
        <w:rPr>
          <w:rFonts w:cs="Arial"/>
          <w:szCs w:val="20"/>
        </w:rPr>
        <w:t>ronde voor de definitieve versie.</w:t>
      </w:r>
    </w:p>
    <w:p w:rsidR="001C2397" w:rsidRPr="00902ABA" w:rsidRDefault="001C2397" w:rsidP="001C2397">
      <w:pPr>
        <w:pStyle w:val="Geenafstand"/>
        <w:ind w:left="3600" w:hanging="3600"/>
        <w:rPr>
          <w:rFonts w:cs="Arial"/>
          <w:szCs w:val="20"/>
        </w:rPr>
      </w:pPr>
    </w:p>
    <w:p w:rsidR="001C2397" w:rsidRDefault="001C2397" w:rsidP="00B06D6A">
      <w:pPr>
        <w:contextualSpacing/>
      </w:pPr>
      <w:r w:rsidRPr="00902ABA">
        <w:t xml:space="preserve">De opdrachtgever behoudt zich het recht voor de opdrachtnemer aanwijzingen te geven </w:t>
      </w:r>
      <w:r w:rsidR="00F26D06" w:rsidRPr="00902ABA">
        <w:t>in</w:t>
      </w:r>
      <w:r w:rsidR="00F26D06">
        <w:t>zake</w:t>
      </w:r>
      <w:r w:rsidR="00F26D06" w:rsidRPr="00902ABA">
        <w:t xml:space="preserve"> </w:t>
      </w:r>
      <w:r w:rsidRPr="00902ABA">
        <w:t>een afwijking op de volgorde van de in het documentenplanning aangegeven</w:t>
      </w:r>
      <w:r w:rsidR="00B06D6A">
        <w:t xml:space="preserve"> </w:t>
      </w:r>
      <w:r w:rsidRPr="00902ABA">
        <w:t>documenten. De opdrachtgever zal hierbij ook de reden van deze aanwijzing vermelden</w:t>
      </w:r>
    </w:p>
    <w:p w:rsidR="00B06D6A" w:rsidRPr="00902ABA" w:rsidRDefault="00B06D6A" w:rsidP="00B06D6A">
      <w:pPr>
        <w:contextualSpacing/>
      </w:pPr>
    </w:p>
    <w:p w:rsidR="001C2397" w:rsidRPr="00902ABA" w:rsidRDefault="001C2397" w:rsidP="00B06D6A">
      <w:pPr>
        <w:contextualSpacing/>
        <w:rPr>
          <w:rFonts w:cs="Arial"/>
          <w:i/>
          <w:szCs w:val="20"/>
        </w:rPr>
      </w:pPr>
      <w:r w:rsidRPr="00902ABA">
        <w:rPr>
          <w:rFonts w:cs="Arial"/>
          <w:i/>
          <w:szCs w:val="20"/>
          <w:u w:val="single"/>
        </w:rPr>
        <w:t>Realisatiefase</w:t>
      </w:r>
      <w:r w:rsidRPr="00902ABA">
        <w:rPr>
          <w:rFonts w:cs="Arial"/>
          <w:i/>
          <w:szCs w:val="20"/>
        </w:rPr>
        <w:t>:</w:t>
      </w:r>
    </w:p>
    <w:p w:rsidR="00B06D6A" w:rsidRDefault="001C2397" w:rsidP="00B06D6A">
      <w:pPr>
        <w:contextualSpacing/>
        <w:rPr>
          <w:rFonts w:cs="Arial"/>
          <w:i/>
          <w:szCs w:val="20"/>
          <w:u w:val="single"/>
        </w:rPr>
      </w:pPr>
      <w:r w:rsidRPr="00902ABA">
        <w:rPr>
          <w:rFonts w:cs="Arial"/>
          <w:szCs w:val="20"/>
        </w:rPr>
        <w:t>De procedure voor acceptatie in de uitvoeringsfase dient in overleg met opdrachtnemer nader uitgewerkt te worden. Procedures moeten vooraf vastgesteld worden om in het</w:t>
      </w:r>
      <w:r w:rsidR="00B06D6A">
        <w:rPr>
          <w:rFonts w:cs="Arial"/>
          <w:szCs w:val="20"/>
        </w:rPr>
        <w:t xml:space="preserve"> </w:t>
      </w:r>
      <w:r w:rsidRPr="00902ABA">
        <w:rPr>
          <w:rFonts w:cs="Arial"/>
          <w:szCs w:val="20"/>
        </w:rPr>
        <w:t xml:space="preserve">realisatiecontract te kunnen worden opgenomen. </w:t>
      </w:r>
      <w:r w:rsidR="00B06D6A">
        <w:rPr>
          <w:rFonts w:cs="Arial"/>
          <w:i/>
          <w:szCs w:val="20"/>
          <w:u w:val="single"/>
        </w:rPr>
        <w:br w:type="page"/>
      </w:r>
    </w:p>
    <w:p w:rsidR="00B06D6A" w:rsidRDefault="00B06D6A" w:rsidP="001C2397">
      <w:pPr>
        <w:pStyle w:val="Geenafstand"/>
        <w:ind w:left="3600" w:hanging="3600"/>
        <w:rPr>
          <w:rFonts w:cs="Arial"/>
          <w:i/>
          <w:szCs w:val="20"/>
          <w:u w:val="single"/>
        </w:rPr>
      </w:pPr>
    </w:p>
    <w:p w:rsidR="001C2397" w:rsidRPr="00902ABA" w:rsidRDefault="001C2397" w:rsidP="001C2397">
      <w:pPr>
        <w:pStyle w:val="Geenafstand"/>
        <w:ind w:left="3600" w:hanging="3600"/>
        <w:rPr>
          <w:rFonts w:cs="Arial"/>
          <w:i/>
          <w:szCs w:val="20"/>
          <w:u w:val="single"/>
        </w:rPr>
      </w:pPr>
      <w:r w:rsidRPr="00902ABA">
        <w:rPr>
          <w:rFonts w:cs="Arial"/>
          <w:i/>
          <w:szCs w:val="20"/>
          <w:u w:val="single"/>
        </w:rPr>
        <w:t>Beheersing back office tijdens realisatiefase</w:t>
      </w:r>
    </w:p>
    <w:p w:rsidR="001C2397" w:rsidRPr="00902ABA" w:rsidRDefault="001C2397" w:rsidP="00B06D6A">
      <w:pPr>
        <w:contextualSpacing/>
      </w:pPr>
      <w:r w:rsidRPr="00902ABA">
        <w:t>De opdrachtnemer dient de werkbudgetten voor de back office te baseren op de te toetsen</w:t>
      </w:r>
    </w:p>
    <w:p w:rsidR="001C2397" w:rsidRPr="00902ABA" w:rsidRDefault="001C2397" w:rsidP="00B06D6A">
      <w:pPr>
        <w:contextualSpacing/>
      </w:pPr>
      <w:r w:rsidRPr="00902ABA">
        <w:t>producten van de aannemer. Hierbij dienen er maximaal 2 toets</w:t>
      </w:r>
      <w:r w:rsidR="00F26D06">
        <w:t>ings</w:t>
      </w:r>
      <w:r w:rsidRPr="00902ABA">
        <w:t>rondes per product te worden</w:t>
      </w:r>
    </w:p>
    <w:p w:rsidR="001C2397" w:rsidRDefault="001C2397" w:rsidP="00B06D6A">
      <w:pPr>
        <w:contextualSpacing/>
      </w:pPr>
      <w:r w:rsidRPr="00902ABA">
        <w:t xml:space="preserve">gehouden. </w:t>
      </w:r>
    </w:p>
    <w:p w:rsidR="00B06D6A" w:rsidRPr="00902ABA" w:rsidRDefault="00B06D6A" w:rsidP="00B06D6A">
      <w:pPr>
        <w:contextualSpacing/>
        <w:rPr>
          <w:rFonts w:cs="Arial"/>
          <w:szCs w:val="20"/>
        </w:rPr>
      </w:pPr>
    </w:p>
    <w:p w:rsidR="00B06D6A" w:rsidRDefault="001C2397" w:rsidP="00B06D6A">
      <w:pPr>
        <w:contextualSpacing/>
      </w:pPr>
      <w:r w:rsidRPr="00902ABA">
        <w:t>De opdrachtnemer (</w:t>
      </w:r>
      <w:r w:rsidR="00B06D6A">
        <w:t>directievoerder</w:t>
      </w:r>
      <w:r w:rsidRPr="00902ABA">
        <w:t>) dient de te toetsen</w:t>
      </w:r>
      <w:r w:rsidR="000C6E6A">
        <w:t xml:space="preserve"> </w:t>
      </w:r>
      <w:r w:rsidRPr="00902ABA">
        <w:t>producten van de aannemer in ontvangst te nemen en te beschouwen of deze van voldoende inhoud en niveau zijn om te kunnen voorleggen aan de back office. Indien de inhoud of</w:t>
      </w:r>
      <w:r w:rsidR="00F26D06">
        <w:t xml:space="preserve"> het</w:t>
      </w:r>
      <w:r w:rsidRPr="00902ABA">
        <w:t xml:space="preserve"> niveau onvoldoende is, dient hij dit gemotiveerd aan de aannemer te berichten met de melding dat er op korte termijn een nieuwe versie wordt geleverd die wel geschikt is om ter toetsing aan de back office aan te kunnen bieden.</w:t>
      </w:r>
      <w:r w:rsidR="00B06D6A">
        <w:t xml:space="preserve"> </w:t>
      </w:r>
    </w:p>
    <w:p w:rsidR="00B06D6A" w:rsidRDefault="00B06D6A" w:rsidP="00B06D6A">
      <w:pPr>
        <w:contextualSpacing/>
      </w:pPr>
    </w:p>
    <w:p w:rsidR="001C2397" w:rsidRPr="00902ABA" w:rsidRDefault="00B06D6A" w:rsidP="00B06D6A">
      <w:pPr>
        <w:contextualSpacing/>
      </w:pPr>
      <w:r>
        <w:t>D</w:t>
      </w:r>
      <w:r w:rsidR="001C2397" w:rsidRPr="00902ABA">
        <w:t>aarnaast dient de opdrachtnemer in het op te stellen realisatiecontract een prikkel op te nemen dat de aannemer van maximaal twee toets</w:t>
      </w:r>
      <w:r w:rsidR="00F26D06">
        <w:t>ings</w:t>
      </w:r>
      <w:r w:rsidR="001C2397" w:rsidRPr="00902ABA">
        <w:t>rondes uit mag gaan. Eventueel extra</w:t>
      </w:r>
    </w:p>
    <w:p w:rsidR="001C2397" w:rsidRPr="00902ABA" w:rsidRDefault="001C2397" w:rsidP="00B06D6A">
      <w:pPr>
        <w:contextualSpacing/>
      </w:pPr>
      <w:r w:rsidRPr="00902ABA">
        <w:t>benodigde toets</w:t>
      </w:r>
      <w:r w:rsidR="00F26D06">
        <w:t>ings</w:t>
      </w:r>
      <w:r w:rsidRPr="00902ABA">
        <w:t>rondes van eenzelfde product zullen bij de aannemer als minderwerk worden</w:t>
      </w:r>
    </w:p>
    <w:p w:rsidR="001C2397" w:rsidRPr="00902ABA" w:rsidRDefault="001C2397" w:rsidP="00B06D6A">
      <w:pPr>
        <w:contextualSpacing/>
      </w:pPr>
      <w:r w:rsidRPr="00902ABA">
        <w:t xml:space="preserve">verrekend. Hierdoor wordt de aannemer gehouden aan een minimum inhoud en niveau van de </w:t>
      </w:r>
    </w:p>
    <w:p w:rsidR="001979F6" w:rsidRDefault="001C2397" w:rsidP="00B06D6A">
      <w:pPr>
        <w:contextualSpacing/>
        <w:rPr>
          <w:rFonts w:cs="Arial"/>
          <w:szCs w:val="20"/>
        </w:rPr>
      </w:pPr>
      <w:r w:rsidRPr="00902ABA">
        <w:t xml:space="preserve">aan te leveren stukken. </w:t>
      </w:r>
    </w:p>
    <w:p w:rsidR="001C2397" w:rsidRPr="00902ABA" w:rsidRDefault="009C7503" w:rsidP="009C7503">
      <w:pPr>
        <w:pStyle w:val="Kop2"/>
        <w:rPr>
          <w:rFonts w:cs="Arial"/>
        </w:rPr>
      </w:pPr>
      <w:bookmarkStart w:id="233" w:name="_Toc404347315"/>
      <w:bookmarkStart w:id="234" w:name="_Toc404347316"/>
      <w:bookmarkStart w:id="235" w:name="_Toc406500753"/>
      <w:bookmarkStart w:id="236" w:name="_Toc440447043"/>
      <w:bookmarkEnd w:id="233"/>
      <w:r w:rsidRPr="00902ABA">
        <w:rPr>
          <w:rFonts w:cs="Arial"/>
        </w:rPr>
        <w:t>3</w:t>
      </w:r>
      <w:r w:rsidR="001C2397" w:rsidRPr="00902ABA">
        <w:rPr>
          <w:rFonts w:cs="Arial"/>
        </w:rPr>
        <w:t>.</w:t>
      </w:r>
      <w:r w:rsidR="004270B4" w:rsidRPr="00902ABA">
        <w:rPr>
          <w:rFonts w:cs="Arial"/>
        </w:rPr>
        <w:t>6</w:t>
      </w:r>
      <w:r w:rsidR="001C2397" w:rsidRPr="00902ABA">
        <w:rPr>
          <w:rFonts w:cs="Arial"/>
        </w:rPr>
        <w:t>.  Facturatie</w:t>
      </w:r>
      <w:bookmarkEnd w:id="234"/>
      <w:bookmarkEnd w:id="235"/>
      <w:bookmarkEnd w:id="236"/>
    </w:p>
    <w:p w:rsidR="00B04216" w:rsidRDefault="00B04216" w:rsidP="001C2397">
      <w:pPr>
        <w:pStyle w:val="Geenafstand"/>
        <w:ind w:left="3600" w:hanging="3600"/>
        <w:rPr>
          <w:rFonts w:cs="Arial"/>
          <w:i/>
          <w:szCs w:val="20"/>
          <w:u w:val="single"/>
        </w:rPr>
      </w:pPr>
    </w:p>
    <w:p w:rsidR="001C2397" w:rsidRPr="00902ABA" w:rsidRDefault="001C2397" w:rsidP="001C2397">
      <w:pPr>
        <w:pStyle w:val="Geenafstand"/>
        <w:ind w:left="3600" w:hanging="3600"/>
        <w:rPr>
          <w:rFonts w:cs="Arial"/>
          <w:szCs w:val="20"/>
        </w:rPr>
      </w:pPr>
      <w:r w:rsidRPr="00902ABA">
        <w:rPr>
          <w:rFonts w:cs="Arial"/>
          <w:i/>
          <w:szCs w:val="20"/>
          <w:u w:val="single"/>
        </w:rPr>
        <w:t>Facturatie gegevens</w:t>
      </w:r>
    </w:p>
    <w:p w:rsidR="001C2397" w:rsidRPr="00902ABA" w:rsidRDefault="001C2397" w:rsidP="001C2397">
      <w:pPr>
        <w:pStyle w:val="Geenafstand"/>
        <w:ind w:left="3600" w:hanging="3600"/>
        <w:rPr>
          <w:rFonts w:cs="Arial"/>
          <w:szCs w:val="20"/>
        </w:rPr>
      </w:pPr>
      <w:r w:rsidRPr="00902ABA">
        <w:rPr>
          <w:rFonts w:cs="Arial"/>
          <w:szCs w:val="20"/>
        </w:rPr>
        <w:t>De facturatiegegevens worden opgenomen in de opdrachtbrief aan de opdrachtnemer.</w:t>
      </w:r>
    </w:p>
    <w:p w:rsidR="001C2397" w:rsidRPr="00902ABA" w:rsidRDefault="001C2397" w:rsidP="001C2397">
      <w:pPr>
        <w:pStyle w:val="Geenafstand"/>
        <w:ind w:left="3600" w:hanging="3600"/>
        <w:rPr>
          <w:rFonts w:cs="Arial"/>
          <w:i/>
          <w:szCs w:val="20"/>
          <w:u w:val="single"/>
        </w:rPr>
      </w:pPr>
    </w:p>
    <w:p w:rsidR="001C2397" w:rsidRPr="00902ABA" w:rsidRDefault="001C2397" w:rsidP="001C2397">
      <w:pPr>
        <w:pStyle w:val="Geenafstand"/>
        <w:ind w:left="3600" w:hanging="3600"/>
        <w:rPr>
          <w:rFonts w:cs="Arial"/>
          <w:i/>
          <w:szCs w:val="20"/>
          <w:u w:val="single"/>
        </w:rPr>
      </w:pPr>
      <w:r w:rsidRPr="00902ABA">
        <w:rPr>
          <w:rFonts w:cs="Arial"/>
          <w:i/>
          <w:szCs w:val="20"/>
          <w:u w:val="single"/>
        </w:rPr>
        <w:t>Facturatie</w:t>
      </w:r>
    </w:p>
    <w:p w:rsidR="00B04216" w:rsidRDefault="00B04216" w:rsidP="00B04216">
      <w:pPr>
        <w:contextualSpacing/>
      </w:pPr>
      <w:r w:rsidRPr="00902ABA">
        <w:t xml:space="preserve">De facturatie geschiedt </w:t>
      </w:r>
      <w:r>
        <w:t xml:space="preserve">maandelijks </w:t>
      </w:r>
      <w:r w:rsidRPr="00902ABA">
        <w:t xml:space="preserve">op basis van </w:t>
      </w:r>
      <w:r>
        <w:t>de door de</w:t>
      </w:r>
      <w:r w:rsidRPr="00902ABA">
        <w:t xml:space="preserve"> opdrachtnemer</w:t>
      </w:r>
      <w:r>
        <w:t xml:space="preserve"> </w:t>
      </w:r>
      <w:r w:rsidRPr="00902ABA">
        <w:t>bestede uren</w:t>
      </w:r>
      <w:r>
        <w:t xml:space="preserve">. </w:t>
      </w:r>
    </w:p>
    <w:p w:rsidR="001C2397" w:rsidRPr="00902ABA" w:rsidRDefault="001C2397" w:rsidP="00B04216">
      <w:pPr>
        <w:contextualSpacing/>
        <w:rPr>
          <w:rFonts w:cs="Arial"/>
          <w:szCs w:val="20"/>
        </w:rPr>
      </w:pPr>
      <w:r w:rsidRPr="00902ABA">
        <w:rPr>
          <w:rFonts w:cs="Arial"/>
          <w:szCs w:val="20"/>
        </w:rPr>
        <w:t>De o</w:t>
      </w:r>
      <w:r w:rsidR="00B04216">
        <w:rPr>
          <w:rFonts w:cs="Arial"/>
          <w:szCs w:val="20"/>
        </w:rPr>
        <w:t>pdrachtnemer kan alleen factur</w:t>
      </w:r>
      <w:r w:rsidRPr="00902ABA">
        <w:rPr>
          <w:rFonts w:cs="Arial"/>
          <w:szCs w:val="20"/>
        </w:rPr>
        <w:t xml:space="preserve">en </w:t>
      </w:r>
      <w:r w:rsidR="00754CA3">
        <w:rPr>
          <w:rFonts w:cs="Arial"/>
          <w:szCs w:val="20"/>
        </w:rPr>
        <w:t xml:space="preserve">indienen </w:t>
      </w:r>
      <w:r w:rsidR="00B04216">
        <w:rPr>
          <w:rFonts w:cs="Arial"/>
          <w:szCs w:val="20"/>
        </w:rPr>
        <w:t xml:space="preserve">van de urenbestedingen en overige kosten die </w:t>
      </w:r>
      <w:r w:rsidR="00754CA3">
        <w:rPr>
          <w:rFonts w:cs="Arial"/>
          <w:szCs w:val="20"/>
        </w:rPr>
        <w:t xml:space="preserve">besproken </w:t>
      </w:r>
      <w:r w:rsidR="00B04216">
        <w:rPr>
          <w:rFonts w:cs="Arial"/>
          <w:szCs w:val="20"/>
        </w:rPr>
        <w:t>zijn</w:t>
      </w:r>
      <w:r w:rsidR="00754CA3">
        <w:rPr>
          <w:rFonts w:cs="Arial"/>
          <w:szCs w:val="20"/>
        </w:rPr>
        <w:t xml:space="preserve"> in </w:t>
      </w:r>
      <w:r w:rsidR="0083405E">
        <w:rPr>
          <w:rFonts w:cs="Arial"/>
          <w:szCs w:val="20"/>
        </w:rPr>
        <w:t>de</w:t>
      </w:r>
      <w:r w:rsidR="00754CA3">
        <w:rPr>
          <w:rFonts w:cs="Arial"/>
          <w:szCs w:val="20"/>
        </w:rPr>
        <w:t xml:space="preserve"> </w:t>
      </w:r>
      <w:proofErr w:type="spellStart"/>
      <w:r w:rsidR="00754CA3">
        <w:rPr>
          <w:rFonts w:cs="Arial"/>
          <w:szCs w:val="20"/>
        </w:rPr>
        <w:t>voortgangsove</w:t>
      </w:r>
      <w:r w:rsidR="00B04216">
        <w:rPr>
          <w:rFonts w:cs="Arial"/>
          <w:szCs w:val="20"/>
        </w:rPr>
        <w:t>r</w:t>
      </w:r>
      <w:r w:rsidR="00754CA3">
        <w:rPr>
          <w:rFonts w:cs="Arial"/>
          <w:szCs w:val="20"/>
        </w:rPr>
        <w:t>leg</w:t>
      </w:r>
      <w:r w:rsidR="0083405E">
        <w:rPr>
          <w:rFonts w:cs="Arial"/>
          <w:szCs w:val="20"/>
        </w:rPr>
        <w:t>gen</w:t>
      </w:r>
      <w:proofErr w:type="spellEnd"/>
      <w:r w:rsidR="005C5B85">
        <w:rPr>
          <w:rFonts w:cs="Arial"/>
          <w:szCs w:val="20"/>
        </w:rPr>
        <w:t xml:space="preserve"> (of projectgroep overleggen) </w:t>
      </w:r>
      <w:r w:rsidR="0083405E">
        <w:rPr>
          <w:rFonts w:cs="Arial"/>
          <w:szCs w:val="20"/>
        </w:rPr>
        <w:t xml:space="preserve">en akkoord </w:t>
      </w:r>
      <w:r w:rsidR="00F26D06">
        <w:rPr>
          <w:rFonts w:cs="Arial"/>
          <w:szCs w:val="20"/>
        </w:rPr>
        <w:t xml:space="preserve">zijn </w:t>
      </w:r>
      <w:r w:rsidR="0083405E">
        <w:rPr>
          <w:rFonts w:cs="Arial"/>
          <w:szCs w:val="20"/>
        </w:rPr>
        <w:t>bevonden</w:t>
      </w:r>
      <w:r w:rsidR="00A4221E">
        <w:rPr>
          <w:rFonts w:cs="Arial"/>
          <w:szCs w:val="20"/>
        </w:rPr>
        <w:t xml:space="preserve"> </w:t>
      </w:r>
      <w:r w:rsidR="0083405E">
        <w:rPr>
          <w:rFonts w:cs="Arial"/>
          <w:szCs w:val="20"/>
        </w:rPr>
        <w:t>door de opdrachtgever</w:t>
      </w:r>
      <w:r w:rsidR="00754CA3">
        <w:rPr>
          <w:rFonts w:cs="Arial"/>
          <w:szCs w:val="20"/>
        </w:rPr>
        <w:t>.</w:t>
      </w:r>
      <w:r w:rsidRPr="00902ABA">
        <w:rPr>
          <w:rFonts w:cs="Arial"/>
          <w:szCs w:val="20"/>
        </w:rPr>
        <w:t xml:space="preserve"> De factuur is voorzien van een urenverantwoording of onderbouwing. </w:t>
      </w:r>
      <w:r w:rsidR="00F26D06">
        <w:rPr>
          <w:rFonts w:cs="Arial"/>
          <w:szCs w:val="20"/>
        </w:rPr>
        <w:t>De o</w:t>
      </w:r>
      <w:r w:rsidRPr="00902ABA">
        <w:rPr>
          <w:rFonts w:cs="Arial"/>
          <w:szCs w:val="20"/>
        </w:rPr>
        <w:t>pdrachtnemer accepteert dat de betaling geschiedt netto binnen 30 dagen na factuurdatum;</w:t>
      </w:r>
    </w:p>
    <w:p w:rsidR="001C2397" w:rsidRPr="00902ABA" w:rsidRDefault="001C2397" w:rsidP="00B04216">
      <w:pPr>
        <w:contextualSpacing/>
        <w:rPr>
          <w:rFonts w:cs="Arial"/>
          <w:i/>
          <w:szCs w:val="20"/>
          <w:u w:val="single"/>
        </w:rPr>
      </w:pPr>
    </w:p>
    <w:p w:rsidR="001C2397" w:rsidRPr="00902ABA" w:rsidRDefault="001C2397" w:rsidP="00B04216">
      <w:pPr>
        <w:contextualSpacing/>
        <w:rPr>
          <w:rFonts w:cs="Arial"/>
          <w:szCs w:val="20"/>
        </w:rPr>
      </w:pPr>
      <w:r w:rsidRPr="00902ABA">
        <w:rPr>
          <w:rFonts w:cs="Arial"/>
          <w:szCs w:val="20"/>
        </w:rPr>
        <w:t>De facturen dienen voorzien te zijn van de door de opdrachtgever aangereikte coderingen.</w:t>
      </w:r>
    </w:p>
    <w:p w:rsidR="001C2397" w:rsidRPr="00902ABA" w:rsidRDefault="001C2397" w:rsidP="00B04216">
      <w:pPr>
        <w:contextualSpacing/>
        <w:rPr>
          <w:rFonts w:cs="Arial"/>
          <w:szCs w:val="20"/>
        </w:rPr>
      </w:pPr>
      <w:r w:rsidRPr="00902ABA">
        <w:rPr>
          <w:rFonts w:cs="Arial"/>
          <w:szCs w:val="20"/>
        </w:rPr>
        <w:t>Facturen waarbij deze coderingen ontbreken en/of foutief zijn, worden niet in behandeling</w:t>
      </w:r>
    </w:p>
    <w:p w:rsidR="001C2397" w:rsidRDefault="001C2397" w:rsidP="00B04216">
      <w:pPr>
        <w:contextualSpacing/>
        <w:rPr>
          <w:rFonts w:cs="Arial"/>
          <w:szCs w:val="20"/>
        </w:rPr>
      </w:pPr>
      <w:r w:rsidRPr="00902ABA">
        <w:rPr>
          <w:rFonts w:cs="Arial"/>
          <w:szCs w:val="20"/>
        </w:rPr>
        <w:t xml:space="preserve">genomen en zullen worden teruggestuurd. </w:t>
      </w:r>
    </w:p>
    <w:p w:rsidR="001979F6" w:rsidRPr="00902ABA" w:rsidRDefault="001979F6" w:rsidP="00B04216">
      <w:pPr>
        <w:contextualSpacing/>
        <w:rPr>
          <w:rFonts w:cs="Arial"/>
          <w:szCs w:val="20"/>
        </w:rPr>
      </w:pPr>
    </w:p>
    <w:p w:rsidR="001C2397" w:rsidRPr="00902ABA" w:rsidRDefault="009C7503" w:rsidP="009C7503">
      <w:pPr>
        <w:pStyle w:val="Kop2"/>
        <w:rPr>
          <w:rFonts w:cs="Arial"/>
        </w:rPr>
      </w:pPr>
      <w:bookmarkStart w:id="237" w:name="_Toc404347317"/>
      <w:bookmarkStart w:id="238" w:name="_Toc406500754"/>
      <w:bookmarkStart w:id="239" w:name="_Toc440447044"/>
      <w:r w:rsidRPr="00902ABA">
        <w:rPr>
          <w:rFonts w:cs="Arial"/>
        </w:rPr>
        <w:t>3</w:t>
      </w:r>
      <w:r w:rsidR="001C2397" w:rsidRPr="00902ABA">
        <w:rPr>
          <w:rFonts w:cs="Arial"/>
        </w:rPr>
        <w:t>.</w:t>
      </w:r>
      <w:r w:rsidR="004270B4" w:rsidRPr="00902ABA">
        <w:rPr>
          <w:rFonts w:cs="Arial"/>
        </w:rPr>
        <w:t>7</w:t>
      </w:r>
      <w:r w:rsidR="001C2397" w:rsidRPr="00902ABA">
        <w:rPr>
          <w:rFonts w:cs="Arial"/>
        </w:rPr>
        <w:t>.  Overig</w:t>
      </w:r>
      <w:bookmarkEnd w:id="237"/>
      <w:bookmarkEnd w:id="238"/>
      <w:bookmarkEnd w:id="239"/>
    </w:p>
    <w:p w:rsidR="001C2397" w:rsidRPr="00902ABA" w:rsidRDefault="001C2397" w:rsidP="001C2397">
      <w:pPr>
        <w:pStyle w:val="Geenafstand"/>
        <w:ind w:left="3600" w:hanging="3600"/>
        <w:rPr>
          <w:rFonts w:cs="Arial"/>
          <w:sz w:val="22"/>
        </w:rPr>
      </w:pPr>
    </w:p>
    <w:p w:rsidR="001C2397" w:rsidRPr="00902ABA" w:rsidRDefault="001C2397" w:rsidP="00176792">
      <w:pPr>
        <w:pStyle w:val="Lijstalinea"/>
        <w:numPr>
          <w:ilvl w:val="0"/>
          <w:numId w:val="11"/>
        </w:numPr>
      </w:pPr>
      <w:r w:rsidRPr="00902ABA">
        <w:t xml:space="preserve">Tekenwerk dient te voldoen aan een digitaal tekenkamersysteem </w:t>
      </w:r>
      <w:r w:rsidR="0010633D" w:rsidRPr="00902ABA">
        <w:t>NLCS structuur</w:t>
      </w:r>
      <w:r w:rsidRPr="00902ABA">
        <w:t>, die het tevens mogelijk maken een optimale overdracht van bestanden tussen de opdrachtnemer en opdrachtgever tot stand te brengen;</w:t>
      </w:r>
    </w:p>
    <w:p w:rsidR="001C2397" w:rsidRPr="00902ABA" w:rsidRDefault="001C2397" w:rsidP="00176792">
      <w:pPr>
        <w:pStyle w:val="Lijstalinea"/>
        <w:numPr>
          <w:ilvl w:val="0"/>
          <w:numId w:val="11"/>
        </w:numPr>
      </w:pPr>
      <w:r w:rsidRPr="00902ABA">
        <w:t>Het tekenwerk dient in Autocad of een volledig compatible programma gemaakt te zijn;</w:t>
      </w:r>
    </w:p>
    <w:p w:rsidR="001C2397" w:rsidRPr="00902ABA" w:rsidRDefault="001C2397" w:rsidP="00176792">
      <w:pPr>
        <w:pStyle w:val="Lijstalinea"/>
        <w:numPr>
          <w:ilvl w:val="0"/>
          <w:numId w:val="11"/>
        </w:numPr>
      </w:pPr>
      <w:r w:rsidRPr="00902ABA">
        <w:t>De opdrachtnemer levert haar producten zowel digitaal (in gangbare bestandsformaten) als analoog aan;</w:t>
      </w:r>
    </w:p>
    <w:p w:rsidR="00CE2534" w:rsidRDefault="001C2397" w:rsidP="00176792">
      <w:pPr>
        <w:pStyle w:val="Lijstalinea"/>
        <w:numPr>
          <w:ilvl w:val="0"/>
          <w:numId w:val="11"/>
        </w:numPr>
      </w:pPr>
      <w:r w:rsidRPr="00902ABA">
        <w:t>De inschrijver is bereid bij de uitvoering van de opdracht zo nodig en desgewenst samen te werken met natuurlijke of rechtspersonen die door de aanbestedende dienst worden ingezet bij de uitvoering van het project (bijvoorbeeld externe deskundigen);</w:t>
      </w:r>
      <w:r w:rsidR="00CE2534">
        <w:br w:type="page"/>
      </w:r>
    </w:p>
    <w:p w:rsidR="001C2397" w:rsidRPr="00902ABA" w:rsidRDefault="001C2397" w:rsidP="00CE2534">
      <w:pPr>
        <w:pStyle w:val="Lijstalinea"/>
      </w:pPr>
    </w:p>
    <w:p w:rsidR="00754CA3" w:rsidRDefault="001C2397" w:rsidP="00176792">
      <w:pPr>
        <w:pStyle w:val="Lijstalinea"/>
        <w:numPr>
          <w:ilvl w:val="0"/>
          <w:numId w:val="11"/>
        </w:numPr>
      </w:pPr>
      <w:r w:rsidRPr="00902ABA">
        <w:t>De opdrachtgever verwacht dat indien zij vraagstukken heeft (binnen of buiten de opdracht) m.b.t. onderstaande kennisgebieden deze door de opdrac</w:t>
      </w:r>
      <w:r w:rsidR="00754CA3">
        <w:t xml:space="preserve">htnemer behandeld kunnen worden. </w:t>
      </w:r>
    </w:p>
    <w:p w:rsidR="00AC7BA7" w:rsidRPr="00AC7BA7" w:rsidRDefault="00AC7BA7" w:rsidP="00176792">
      <w:pPr>
        <w:pStyle w:val="Geenafstand"/>
        <w:numPr>
          <w:ilvl w:val="1"/>
          <w:numId w:val="1"/>
        </w:numPr>
        <w:rPr>
          <w:rFonts w:cs="Arial"/>
          <w:szCs w:val="20"/>
        </w:rPr>
      </w:pPr>
      <w:r w:rsidRPr="00AC7BA7">
        <w:rPr>
          <w:rFonts w:cs="Arial"/>
          <w:szCs w:val="20"/>
        </w:rPr>
        <w:t>Ontwerpen</w:t>
      </w:r>
      <w:r>
        <w:rPr>
          <w:rFonts w:cs="Arial"/>
          <w:szCs w:val="20"/>
        </w:rPr>
        <w:t xml:space="preserve"> en</w:t>
      </w:r>
      <w:r w:rsidRPr="00AC7BA7">
        <w:rPr>
          <w:rFonts w:cs="Arial"/>
          <w:szCs w:val="20"/>
        </w:rPr>
        <w:t xml:space="preserve"> voorbereiding van bestekken/contracten van constructieve civieltechnische werken;</w:t>
      </w:r>
    </w:p>
    <w:p w:rsidR="00AC7BA7" w:rsidRPr="00AC7BA7" w:rsidRDefault="00AC7BA7" w:rsidP="00176792">
      <w:pPr>
        <w:pStyle w:val="Geenafstand"/>
        <w:numPr>
          <w:ilvl w:val="1"/>
          <w:numId w:val="1"/>
        </w:numPr>
        <w:rPr>
          <w:rFonts w:cs="Arial"/>
          <w:szCs w:val="20"/>
        </w:rPr>
      </w:pPr>
      <w:r>
        <w:rPr>
          <w:rFonts w:cs="Arial"/>
          <w:szCs w:val="20"/>
        </w:rPr>
        <w:t>A</w:t>
      </w:r>
      <w:r w:rsidRPr="00AC7BA7">
        <w:rPr>
          <w:rFonts w:cs="Arial"/>
          <w:szCs w:val="20"/>
        </w:rPr>
        <w:t>anbesteden van constructieve civieltechnische werken;</w:t>
      </w:r>
    </w:p>
    <w:p w:rsidR="005C5B85" w:rsidRPr="00902ABA" w:rsidRDefault="005C5B85" w:rsidP="00176792">
      <w:pPr>
        <w:pStyle w:val="Geenafstand"/>
        <w:numPr>
          <w:ilvl w:val="1"/>
          <w:numId w:val="1"/>
        </w:numPr>
        <w:rPr>
          <w:rFonts w:cs="Arial"/>
          <w:szCs w:val="20"/>
        </w:rPr>
      </w:pPr>
      <w:r w:rsidRPr="00902ABA">
        <w:rPr>
          <w:rFonts w:cs="Arial"/>
          <w:szCs w:val="20"/>
        </w:rPr>
        <w:t>Constructietechniek (staal / beton / kunststof / hout);</w:t>
      </w:r>
    </w:p>
    <w:p w:rsidR="001C2397" w:rsidRPr="00902ABA" w:rsidRDefault="001C2397" w:rsidP="00176792">
      <w:pPr>
        <w:pStyle w:val="Geenafstand"/>
        <w:numPr>
          <w:ilvl w:val="1"/>
          <w:numId w:val="1"/>
        </w:numPr>
        <w:rPr>
          <w:rFonts w:cs="Arial"/>
          <w:szCs w:val="20"/>
        </w:rPr>
      </w:pPr>
      <w:r w:rsidRPr="00902ABA">
        <w:rPr>
          <w:rFonts w:cs="Arial"/>
          <w:szCs w:val="20"/>
        </w:rPr>
        <w:t>Geotechniek;</w:t>
      </w:r>
    </w:p>
    <w:p w:rsidR="001C2397" w:rsidRPr="00902ABA" w:rsidRDefault="001C2397" w:rsidP="00176792">
      <w:pPr>
        <w:pStyle w:val="Geenafstand"/>
        <w:numPr>
          <w:ilvl w:val="1"/>
          <w:numId w:val="1"/>
        </w:numPr>
        <w:rPr>
          <w:rFonts w:cs="Arial"/>
          <w:szCs w:val="20"/>
        </w:rPr>
      </w:pPr>
      <w:r w:rsidRPr="00902ABA">
        <w:rPr>
          <w:rFonts w:cs="Arial"/>
          <w:szCs w:val="20"/>
        </w:rPr>
        <w:t>Betontechnologie;</w:t>
      </w:r>
    </w:p>
    <w:p w:rsidR="001C2397" w:rsidRPr="00902ABA" w:rsidRDefault="001C2397" w:rsidP="00176792">
      <w:pPr>
        <w:pStyle w:val="Geenafstand"/>
        <w:numPr>
          <w:ilvl w:val="1"/>
          <w:numId w:val="1"/>
        </w:numPr>
        <w:rPr>
          <w:rFonts w:cs="Arial"/>
          <w:szCs w:val="20"/>
        </w:rPr>
      </w:pPr>
      <w:r w:rsidRPr="00902ABA">
        <w:rPr>
          <w:rFonts w:cs="Arial"/>
          <w:szCs w:val="20"/>
        </w:rPr>
        <w:t>(</w:t>
      </w:r>
      <w:proofErr w:type="spellStart"/>
      <w:r w:rsidRPr="00902ABA">
        <w:rPr>
          <w:rFonts w:cs="Arial"/>
          <w:szCs w:val="20"/>
        </w:rPr>
        <w:t>Verkeers</w:t>
      </w:r>
      <w:proofErr w:type="spellEnd"/>
      <w:r w:rsidRPr="00902ABA">
        <w:rPr>
          <w:rFonts w:cs="Arial"/>
          <w:szCs w:val="20"/>
        </w:rPr>
        <w:t>)technische installaties</w:t>
      </w:r>
      <w:r w:rsidR="005A6F8C" w:rsidRPr="00902ABA">
        <w:rPr>
          <w:rFonts w:cs="Arial"/>
          <w:szCs w:val="20"/>
        </w:rPr>
        <w:t xml:space="preserve"> (inclusief verlichting)</w:t>
      </w:r>
      <w:r w:rsidRPr="00902ABA">
        <w:rPr>
          <w:rFonts w:cs="Arial"/>
          <w:szCs w:val="20"/>
        </w:rPr>
        <w:t>;</w:t>
      </w:r>
    </w:p>
    <w:p w:rsidR="001C2397" w:rsidRPr="00902ABA" w:rsidRDefault="001C2397" w:rsidP="00176792">
      <w:pPr>
        <w:pStyle w:val="Geenafstand"/>
        <w:numPr>
          <w:ilvl w:val="1"/>
          <w:numId w:val="1"/>
        </w:numPr>
        <w:rPr>
          <w:rFonts w:cs="Arial"/>
          <w:szCs w:val="20"/>
        </w:rPr>
      </w:pPr>
      <w:r w:rsidRPr="00902ABA">
        <w:rPr>
          <w:rFonts w:cs="Arial"/>
          <w:szCs w:val="20"/>
        </w:rPr>
        <w:t>Bodemsanering;</w:t>
      </w:r>
    </w:p>
    <w:p w:rsidR="001C2397" w:rsidRPr="00902ABA" w:rsidRDefault="001C2397" w:rsidP="00176792">
      <w:pPr>
        <w:pStyle w:val="Geenafstand"/>
        <w:numPr>
          <w:ilvl w:val="1"/>
          <w:numId w:val="1"/>
        </w:numPr>
        <w:rPr>
          <w:rFonts w:cs="Arial"/>
          <w:szCs w:val="20"/>
        </w:rPr>
      </w:pPr>
      <w:r w:rsidRPr="00902ABA">
        <w:rPr>
          <w:rFonts w:cs="Arial"/>
          <w:szCs w:val="20"/>
        </w:rPr>
        <w:t xml:space="preserve">Milieukunde en </w:t>
      </w:r>
      <w:proofErr w:type="spellStart"/>
      <w:r w:rsidRPr="00902ABA">
        <w:rPr>
          <w:rFonts w:cs="Arial"/>
          <w:szCs w:val="20"/>
        </w:rPr>
        <w:t>geohydrologie</w:t>
      </w:r>
      <w:proofErr w:type="spellEnd"/>
      <w:r w:rsidRPr="00902ABA">
        <w:rPr>
          <w:rFonts w:cs="Arial"/>
          <w:szCs w:val="20"/>
        </w:rPr>
        <w:t>;</w:t>
      </w:r>
    </w:p>
    <w:p w:rsidR="001C2397" w:rsidRPr="00902ABA" w:rsidRDefault="001C2397" w:rsidP="00176792">
      <w:pPr>
        <w:pStyle w:val="Geenafstand"/>
        <w:numPr>
          <w:ilvl w:val="1"/>
          <w:numId w:val="1"/>
        </w:numPr>
        <w:rPr>
          <w:rFonts w:cs="Arial"/>
          <w:szCs w:val="20"/>
        </w:rPr>
      </w:pPr>
      <w:r w:rsidRPr="00902ABA">
        <w:rPr>
          <w:rFonts w:cs="Arial"/>
          <w:szCs w:val="20"/>
        </w:rPr>
        <w:t>Nautische zaken;</w:t>
      </w:r>
    </w:p>
    <w:p w:rsidR="001C2397" w:rsidRPr="00754CA3" w:rsidRDefault="00754CA3" w:rsidP="00176792">
      <w:pPr>
        <w:pStyle w:val="Geenafstand"/>
        <w:numPr>
          <w:ilvl w:val="1"/>
          <w:numId w:val="1"/>
        </w:numPr>
      </w:pPr>
      <w:r w:rsidRPr="00754CA3">
        <w:t>Veiligheid</w:t>
      </w:r>
      <w:r>
        <w:t>;</w:t>
      </w:r>
    </w:p>
    <w:p w:rsidR="001C2397" w:rsidRDefault="001C2397" w:rsidP="00176792">
      <w:pPr>
        <w:pStyle w:val="Geenafstand"/>
        <w:numPr>
          <w:ilvl w:val="1"/>
          <w:numId w:val="1"/>
        </w:numPr>
        <w:rPr>
          <w:rFonts w:cs="Arial"/>
          <w:szCs w:val="20"/>
        </w:rPr>
      </w:pPr>
      <w:r w:rsidRPr="00754CA3">
        <w:rPr>
          <w:rFonts w:cs="Arial"/>
          <w:szCs w:val="20"/>
        </w:rPr>
        <w:t xml:space="preserve">Verzorgen communicatie </w:t>
      </w:r>
    </w:p>
    <w:p w:rsidR="00AC7BA7" w:rsidRDefault="00AC7BA7" w:rsidP="00AC7BA7">
      <w:pPr>
        <w:pStyle w:val="Geenafstand"/>
        <w:ind w:left="1440"/>
        <w:rPr>
          <w:rFonts w:cs="Arial"/>
          <w:szCs w:val="20"/>
        </w:rPr>
      </w:pPr>
    </w:p>
    <w:p w:rsidR="00754CA3" w:rsidRPr="00754CA3" w:rsidRDefault="00F31591" w:rsidP="00176792">
      <w:pPr>
        <w:pStyle w:val="Lijstalinea"/>
        <w:numPr>
          <w:ilvl w:val="0"/>
          <w:numId w:val="12"/>
        </w:numPr>
      </w:pPr>
      <w:r w:rsidRPr="00F31591">
        <w:t>Het functioneren van het team van de opdrachtnemer zal besproken worden in het projectgroep overleg</w:t>
      </w:r>
      <w:r w:rsidR="005C5B85">
        <w:t xml:space="preserve"> (of voortgangsoverleg)</w:t>
      </w:r>
      <w:r w:rsidRPr="00F31591">
        <w:t>. De opdrachtgever verwacht een continuïteit in de personele bezetting en behoudt zich het recht voor wijzigingen in sleutelposities te verzoeken. De opdrachtnemer zal zich hiervoor tot het uiterste inspannen. Indien de opdrachtnemer wijzigingen in zijn team wil doorvoeren, dient aangetoond te worden dat de kwaliteit van de vervanging minimaal gelijkwaardig is en behoeft zulks voorafgaande goedkeuring van de opdrachtgever;</w:t>
      </w:r>
    </w:p>
    <w:p w:rsidR="001C2397" w:rsidRPr="00F31591" w:rsidRDefault="001C2397" w:rsidP="00AC7BA7"/>
    <w:p w:rsidR="009C7DEB" w:rsidRDefault="009C7DEB">
      <w:pPr>
        <w:rPr>
          <w:rFonts w:cs="Arial"/>
          <w:szCs w:val="20"/>
        </w:rPr>
      </w:pPr>
      <w:r>
        <w:rPr>
          <w:rFonts w:cs="Arial"/>
          <w:szCs w:val="20"/>
        </w:rPr>
        <w:br w:type="page"/>
      </w:r>
    </w:p>
    <w:p w:rsidR="006B04E1" w:rsidRDefault="006B04E1">
      <w:pPr>
        <w:rPr>
          <w:rFonts w:eastAsiaTheme="majorEastAsia" w:cstheme="majorBidi"/>
          <w:b/>
          <w:bCs/>
          <w:color w:val="365F91" w:themeColor="accent1" w:themeShade="BF"/>
          <w:sz w:val="28"/>
          <w:szCs w:val="28"/>
        </w:rPr>
      </w:pPr>
    </w:p>
    <w:p w:rsidR="00A84EED" w:rsidRDefault="00A84EED" w:rsidP="00351D05">
      <w:pPr>
        <w:pStyle w:val="Kop1"/>
      </w:pPr>
      <w:bookmarkStart w:id="240" w:name="_Toc440447045"/>
      <w:r w:rsidRPr="00A84EED">
        <w:t xml:space="preserve">Vragen bestekhouders via </w:t>
      </w:r>
      <w:proofErr w:type="spellStart"/>
      <w:r w:rsidRPr="00A84EED">
        <w:t>TenderNed</w:t>
      </w:r>
      <w:proofErr w:type="spellEnd"/>
      <w:r w:rsidRPr="00A84EED">
        <w:t>;</w:t>
      </w:r>
      <w:bookmarkEnd w:id="240"/>
    </w:p>
    <w:p w:rsidR="00C8592D" w:rsidRPr="00C8592D" w:rsidRDefault="00C8592D" w:rsidP="00C8592D">
      <w:r>
        <w:t>(wordt nader ing</w:t>
      </w:r>
      <w:r w:rsidR="00826B79">
        <w:t>e</w:t>
      </w:r>
      <w:r>
        <w:t>vuld na de inlichtingen)</w:t>
      </w:r>
    </w:p>
    <w:p w:rsidR="00A84EED" w:rsidRPr="00A84EED" w:rsidRDefault="00A84EED" w:rsidP="00A84EED">
      <w:pPr>
        <w:autoSpaceDE w:val="0"/>
        <w:autoSpaceDN w:val="0"/>
        <w:adjustRightInd w:val="0"/>
        <w:spacing w:after="0" w:line="240" w:lineRule="auto"/>
        <w:rPr>
          <w:rFonts w:eastAsia="Times New Roman" w:cs="Arial"/>
          <w:bCs/>
          <w:i/>
          <w:iCs/>
          <w:color w:val="000000"/>
          <w:sz w:val="16"/>
          <w:szCs w:val="16"/>
          <w:lang w:eastAsia="nl-NL"/>
        </w:rPr>
      </w:pPr>
      <w:r w:rsidRPr="00A84EED">
        <w:rPr>
          <w:rFonts w:eastAsia="Times New Roman" w:cs="Arial"/>
          <w:bCs/>
          <w:i/>
          <w:iCs/>
          <w:color w:val="000000"/>
          <w:sz w:val="16"/>
          <w:szCs w:val="16"/>
          <w:lang w:eastAsia="nl-NL"/>
        </w:rPr>
        <w:t>* V= Vraag en A=Antwoord</w:t>
      </w:r>
    </w:p>
    <w:p w:rsidR="00A84EED" w:rsidRPr="00A84EED" w:rsidRDefault="00A84EED" w:rsidP="00A84EED">
      <w:pPr>
        <w:autoSpaceDE w:val="0"/>
        <w:autoSpaceDN w:val="0"/>
        <w:adjustRightInd w:val="0"/>
        <w:spacing w:after="0" w:line="240" w:lineRule="auto"/>
        <w:rPr>
          <w:rFonts w:eastAsia="Times New Roman" w:cs="Arial"/>
          <w:b/>
          <w:bCs/>
          <w:i/>
          <w:iCs/>
          <w:color w:val="000000"/>
          <w:szCs w:val="20"/>
          <w:lang w:eastAsia="nl-NL"/>
        </w:rPr>
      </w:pPr>
    </w:p>
    <w:tbl>
      <w:tblPr>
        <w:tblStyle w:val="Tabelraster1"/>
        <w:tblW w:w="9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
        <w:gridCol w:w="1906"/>
        <w:gridCol w:w="680"/>
        <w:gridCol w:w="6537"/>
      </w:tblGrid>
      <w:tr w:rsidR="00A84EED" w:rsidRPr="00A84EED" w:rsidTr="00DB5826">
        <w:tc>
          <w:tcPr>
            <w:tcW w:w="499" w:type="dxa"/>
          </w:tcPr>
          <w:p w:rsidR="00A84EED" w:rsidRPr="00A84EED" w:rsidRDefault="00A84EED" w:rsidP="00A84EED">
            <w:pPr>
              <w:autoSpaceDE w:val="0"/>
              <w:autoSpaceDN w:val="0"/>
              <w:adjustRightInd w:val="0"/>
              <w:rPr>
                <w:rFonts w:cs="Arial"/>
                <w:i/>
              </w:rPr>
            </w:pPr>
            <w:r w:rsidRPr="00A84EED">
              <w:rPr>
                <w:rFonts w:cs="Arial"/>
                <w:i/>
              </w:rPr>
              <w:t>Nr.</w:t>
            </w:r>
          </w:p>
        </w:tc>
        <w:tc>
          <w:tcPr>
            <w:tcW w:w="1906" w:type="dxa"/>
          </w:tcPr>
          <w:p w:rsidR="00A84EED" w:rsidRPr="00A84EED" w:rsidRDefault="00A84EED" w:rsidP="00A84EED">
            <w:pPr>
              <w:autoSpaceDE w:val="0"/>
              <w:autoSpaceDN w:val="0"/>
              <w:adjustRightInd w:val="0"/>
              <w:rPr>
                <w:rFonts w:cs="Arial"/>
                <w:i/>
              </w:rPr>
            </w:pPr>
            <w:r w:rsidRPr="00A84EED">
              <w:rPr>
                <w:rFonts w:cs="Arial"/>
                <w:i/>
              </w:rPr>
              <w:t>Onderdeel</w:t>
            </w:r>
          </w:p>
        </w:tc>
        <w:tc>
          <w:tcPr>
            <w:tcW w:w="680" w:type="dxa"/>
          </w:tcPr>
          <w:p w:rsidR="00A84EED" w:rsidRPr="00A84EED" w:rsidRDefault="00A84EED" w:rsidP="00A84EED">
            <w:pPr>
              <w:autoSpaceDE w:val="0"/>
              <w:autoSpaceDN w:val="0"/>
              <w:adjustRightInd w:val="0"/>
              <w:rPr>
                <w:rFonts w:cs="Arial"/>
                <w:i/>
              </w:rPr>
            </w:pPr>
            <w:r w:rsidRPr="00A84EED">
              <w:rPr>
                <w:rFonts w:cs="Arial"/>
                <w:i/>
              </w:rPr>
              <w:t>V/A*</w:t>
            </w:r>
          </w:p>
        </w:tc>
        <w:tc>
          <w:tcPr>
            <w:tcW w:w="6537" w:type="dxa"/>
          </w:tcPr>
          <w:p w:rsidR="00A84EED" w:rsidRPr="00A84EED" w:rsidRDefault="00A84EED" w:rsidP="00A84EED">
            <w:pPr>
              <w:autoSpaceDE w:val="0"/>
              <w:autoSpaceDN w:val="0"/>
              <w:adjustRightInd w:val="0"/>
              <w:rPr>
                <w:rFonts w:cs="Arial"/>
                <w:i/>
              </w:rPr>
            </w:pPr>
            <w:r w:rsidRPr="00A84EED">
              <w:rPr>
                <w:rFonts w:cs="Arial"/>
                <w:i/>
              </w:rPr>
              <w:t>Omschrijving</w:t>
            </w:r>
          </w:p>
        </w:tc>
      </w:tr>
      <w:tr w:rsidR="00A84EED" w:rsidRPr="00A84EED" w:rsidTr="00DB5826">
        <w:tc>
          <w:tcPr>
            <w:tcW w:w="9622" w:type="dxa"/>
            <w:gridSpan w:val="4"/>
          </w:tcPr>
          <w:p w:rsidR="00A84EED" w:rsidRPr="00A84EED" w:rsidRDefault="00A84EED" w:rsidP="00A84EED">
            <w:pPr>
              <w:autoSpaceDE w:val="0"/>
              <w:autoSpaceDN w:val="0"/>
              <w:adjustRightInd w:val="0"/>
              <w:rPr>
                <w:rFonts w:cs="Arial"/>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rPr>
            </w:pPr>
          </w:p>
        </w:tc>
      </w:tr>
    </w:tbl>
    <w:p w:rsidR="00A84EED" w:rsidRPr="00A84EED" w:rsidRDefault="00A84EED" w:rsidP="00A84EED">
      <w:pPr>
        <w:spacing w:after="0" w:line="240" w:lineRule="auto"/>
        <w:rPr>
          <w:rFonts w:eastAsia="Times New Roman" w:cs="Times New Roman"/>
          <w:sz w:val="22"/>
          <w:szCs w:val="20"/>
          <w:lang w:eastAsia="nl-NL"/>
        </w:rPr>
      </w:pPr>
    </w:p>
    <w:tbl>
      <w:tblPr>
        <w:tblStyle w:val="Tabelraster1"/>
        <w:tblW w:w="9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
        <w:gridCol w:w="1906"/>
        <w:gridCol w:w="680"/>
        <w:gridCol w:w="6537"/>
      </w:tblGrid>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i/>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rPr>
                <w:rFonts w:cs="Arial"/>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i/>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rPr>
            </w:pPr>
          </w:p>
        </w:tc>
      </w:tr>
      <w:tr w:rsidR="00A84EED" w:rsidRPr="00A84EED" w:rsidTr="00DB5826">
        <w:tc>
          <w:tcPr>
            <w:tcW w:w="499" w:type="dxa"/>
          </w:tcPr>
          <w:p w:rsidR="00A84EED" w:rsidRPr="00A84EED" w:rsidRDefault="00A84EED" w:rsidP="00A84EED">
            <w:pPr>
              <w:autoSpaceDE w:val="0"/>
              <w:autoSpaceDN w:val="0"/>
              <w:adjustRightInd w:val="0"/>
              <w:rPr>
                <w:rFonts w:cs="Arial"/>
              </w:rPr>
            </w:pPr>
          </w:p>
        </w:tc>
        <w:tc>
          <w:tcPr>
            <w:tcW w:w="1906" w:type="dxa"/>
          </w:tcPr>
          <w:p w:rsidR="00A84EED" w:rsidRPr="00A84EED" w:rsidRDefault="00A84EED" w:rsidP="00A84EED">
            <w:pPr>
              <w:autoSpaceDE w:val="0"/>
              <w:autoSpaceDN w:val="0"/>
              <w:adjustRightInd w:val="0"/>
              <w:rPr>
                <w:rFonts w:cs="Arial"/>
              </w:rPr>
            </w:pPr>
          </w:p>
        </w:tc>
        <w:tc>
          <w:tcPr>
            <w:tcW w:w="680" w:type="dxa"/>
          </w:tcPr>
          <w:p w:rsidR="00A84EED" w:rsidRPr="00A84EED" w:rsidRDefault="00A84EED" w:rsidP="00A84EED">
            <w:pPr>
              <w:autoSpaceDE w:val="0"/>
              <w:autoSpaceDN w:val="0"/>
              <w:adjustRightInd w:val="0"/>
              <w:rPr>
                <w:rFonts w:cs="Arial"/>
              </w:rPr>
            </w:pPr>
          </w:p>
        </w:tc>
        <w:tc>
          <w:tcPr>
            <w:tcW w:w="6537" w:type="dxa"/>
          </w:tcPr>
          <w:p w:rsidR="00A84EED" w:rsidRPr="00A84EED" w:rsidRDefault="00A84EED" w:rsidP="00A84EED">
            <w:pPr>
              <w:autoSpaceDE w:val="0"/>
              <w:autoSpaceDN w:val="0"/>
              <w:adjustRightInd w:val="0"/>
              <w:rPr>
                <w:rFonts w:cs="Arial"/>
              </w:rPr>
            </w:pPr>
          </w:p>
        </w:tc>
      </w:tr>
    </w:tbl>
    <w:p w:rsidR="00A84EED" w:rsidRPr="00A84EED" w:rsidRDefault="00A84EED" w:rsidP="00A84EED">
      <w:pPr>
        <w:autoSpaceDE w:val="0"/>
        <w:autoSpaceDN w:val="0"/>
        <w:adjustRightInd w:val="0"/>
        <w:spacing w:after="0" w:line="240" w:lineRule="auto"/>
        <w:rPr>
          <w:rFonts w:eastAsia="Times New Roman" w:cs="Arial"/>
          <w:bCs/>
          <w:i/>
          <w:iCs/>
          <w:color w:val="000000"/>
          <w:sz w:val="16"/>
          <w:szCs w:val="16"/>
          <w:lang w:eastAsia="nl-NL"/>
        </w:rPr>
      </w:pPr>
      <w:r w:rsidRPr="00A84EED">
        <w:rPr>
          <w:rFonts w:eastAsia="Times New Roman" w:cs="Arial"/>
          <w:bCs/>
          <w:i/>
          <w:iCs/>
          <w:color w:val="000000"/>
          <w:sz w:val="16"/>
          <w:szCs w:val="16"/>
          <w:lang w:eastAsia="nl-NL"/>
        </w:rPr>
        <w:t>* V= Vraag en A=Antwoord</w:t>
      </w:r>
    </w:p>
    <w:p w:rsidR="00A84EED" w:rsidRPr="00A84EED" w:rsidRDefault="00A84EED" w:rsidP="00A84EED">
      <w:pPr>
        <w:autoSpaceDE w:val="0"/>
        <w:autoSpaceDN w:val="0"/>
        <w:adjustRightInd w:val="0"/>
        <w:spacing w:after="0" w:line="240" w:lineRule="auto"/>
        <w:rPr>
          <w:rFonts w:eastAsia="Times New Roman" w:cs="Arial"/>
          <w:b/>
          <w:bCs/>
          <w:i/>
          <w:iCs/>
          <w:color w:val="000000"/>
          <w:szCs w:val="20"/>
          <w:lang w:eastAsia="nl-NL"/>
        </w:rPr>
      </w:pPr>
    </w:p>
    <w:p w:rsidR="003D1C17" w:rsidRPr="00902ABA" w:rsidRDefault="003D1C17" w:rsidP="00A11DBD">
      <w:pPr>
        <w:pStyle w:val="Geenafstand"/>
        <w:rPr>
          <w:rFonts w:cs="Arial"/>
          <w:szCs w:val="20"/>
        </w:rPr>
      </w:pPr>
    </w:p>
    <w:sectPr w:rsidR="003D1C17" w:rsidRPr="00902ABA" w:rsidSect="00632F43">
      <w:headerReference w:type="default" r:id="rId18"/>
      <w:footerReference w:type="default" r:id="rId19"/>
      <w:pgSz w:w="12240" w:h="15840"/>
      <w:pgMar w:top="1417" w:right="1417" w:bottom="1417" w:left="1417"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1D00" w:rsidRDefault="00261D00" w:rsidP="00A1420C">
      <w:pPr>
        <w:spacing w:after="0" w:line="240" w:lineRule="auto"/>
      </w:pPr>
      <w:r>
        <w:separator/>
      </w:r>
    </w:p>
  </w:endnote>
  <w:endnote w:type="continuationSeparator" w:id="0">
    <w:p w:rsidR="00261D00" w:rsidRDefault="00261D00" w:rsidP="00A1420C">
      <w:pPr>
        <w:spacing w:after="0" w:line="240" w:lineRule="auto"/>
      </w:pPr>
      <w:r>
        <w:continuationSeparator/>
      </w:r>
    </w:p>
  </w:endnote>
  <w:endnote w:type="continuationNotice" w:id="1">
    <w:p w:rsidR="00261D00" w:rsidRDefault="00261D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IN">
    <w:altName w:val="DI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D00" w:rsidRPr="004A4401" w:rsidRDefault="00261D00">
    <w:pPr>
      <w:pStyle w:val="Voettekst"/>
      <w:rPr>
        <w:sz w:val="18"/>
        <w:szCs w:val="18"/>
      </w:rPr>
    </w:pPr>
    <w:sdt>
      <w:sdtPr>
        <w:rPr>
          <w:sz w:val="18"/>
          <w:szCs w:val="18"/>
        </w:rPr>
        <w:id w:val="860082579"/>
        <w:docPartObj>
          <w:docPartGallery w:val="Page Numbers (Top of Page)"/>
          <w:docPartUnique/>
        </w:docPartObj>
      </w:sdtPr>
      <w:sdtContent>
        <w:r w:rsidRPr="004A4401">
          <w:rPr>
            <w:sz w:val="18"/>
            <w:szCs w:val="18"/>
          </w:rPr>
          <w:tab/>
          <w:t xml:space="preserve">Pagina </w:t>
        </w:r>
        <w:r w:rsidRPr="004A4401">
          <w:rPr>
            <w:bCs/>
            <w:sz w:val="18"/>
            <w:szCs w:val="18"/>
          </w:rPr>
          <w:fldChar w:fldCharType="begin"/>
        </w:r>
        <w:r w:rsidRPr="004A4401">
          <w:rPr>
            <w:bCs/>
            <w:sz w:val="18"/>
            <w:szCs w:val="18"/>
          </w:rPr>
          <w:instrText>PAGE</w:instrText>
        </w:r>
        <w:r w:rsidRPr="004A4401">
          <w:rPr>
            <w:bCs/>
            <w:sz w:val="18"/>
            <w:szCs w:val="18"/>
          </w:rPr>
          <w:fldChar w:fldCharType="separate"/>
        </w:r>
        <w:r w:rsidR="00287C39">
          <w:rPr>
            <w:bCs/>
            <w:noProof/>
            <w:sz w:val="18"/>
            <w:szCs w:val="18"/>
          </w:rPr>
          <w:t>20</w:t>
        </w:r>
        <w:r w:rsidRPr="004A4401">
          <w:rPr>
            <w:bCs/>
            <w:sz w:val="18"/>
            <w:szCs w:val="18"/>
          </w:rPr>
          <w:fldChar w:fldCharType="end"/>
        </w:r>
        <w:r w:rsidRPr="004A4401">
          <w:rPr>
            <w:sz w:val="18"/>
            <w:szCs w:val="18"/>
          </w:rPr>
          <w:t xml:space="preserve"> van </w:t>
        </w:r>
        <w:r w:rsidRPr="004A4401">
          <w:rPr>
            <w:bCs/>
            <w:sz w:val="18"/>
            <w:szCs w:val="18"/>
          </w:rPr>
          <w:fldChar w:fldCharType="begin"/>
        </w:r>
        <w:r w:rsidRPr="004A4401">
          <w:rPr>
            <w:bCs/>
            <w:sz w:val="18"/>
            <w:szCs w:val="18"/>
          </w:rPr>
          <w:instrText>NUMPAGES</w:instrText>
        </w:r>
        <w:r w:rsidRPr="004A4401">
          <w:rPr>
            <w:bCs/>
            <w:sz w:val="18"/>
            <w:szCs w:val="18"/>
          </w:rPr>
          <w:fldChar w:fldCharType="separate"/>
        </w:r>
        <w:r w:rsidR="00287C39">
          <w:rPr>
            <w:bCs/>
            <w:noProof/>
            <w:sz w:val="18"/>
            <w:szCs w:val="18"/>
          </w:rPr>
          <w:t>30</w:t>
        </w:r>
        <w:r w:rsidRPr="004A4401">
          <w:rPr>
            <w:bCs/>
            <w:sz w:val="18"/>
            <w:szCs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1D00" w:rsidRDefault="00261D00" w:rsidP="00A1420C">
      <w:pPr>
        <w:spacing w:after="0" w:line="240" w:lineRule="auto"/>
      </w:pPr>
      <w:r>
        <w:separator/>
      </w:r>
    </w:p>
  </w:footnote>
  <w:footnote w:type="continuationSeparator" w:id="0">
    <w:p w:rsidR="00261D00" w:rsidRDefault="00261D00" w:rsidP="00A1420C">
      <w:pPr>
        <w:spacing w:after="0" w:line="240" w:lineRule="auto"/>
      </w:pPr>
      <w:r>
        <w:continuationSeparator/>
      </w:r>
    </w:p>
  </w:footnote>
  <w:footnote w:type="continuationNotice" w:id="1">
    <w:p w:rsidR="00261D00" w:rsidRDefault="00261D0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D00" w:rsidRPr="004A4401" w:rsidRDefault="00261D00">
    <w:pPr>
      <w:pStyle w:val="Koptekst"/>
      <w:rPr>
        <w:noProof/>
        <w:sz w:val="18"/>
        <w:szCs w:val="18"/>
        <w:lang w:eastAsia="nl-NL"/>
      </w:rPr>
    </w:pPr>
    <w:r w:rsidRPr="004A4401">
      <w:rPr>
        <w:sz w:val="18"/>
        <w:szCs w:val="18"/>
      </w:rPr>
      <w:t>Dienstenbestek en voorwaarden</w:t>
    </w:r>
    <w:r w:rsidRPr="00A26171">
      <w:rPr>
        <w:sz w:val="18"/>
        <w:szCs w:val="18"/>
      </w:rPr>
      <w:t>, b</w:t>
    </w:r>
    <w:r w:rsidRPr="004A4401">
      <w:rPr>
        <w:sz w:val="18"/>
        <w:szCs w:val="18"/>
      </w:rPr>
      <w:t xml:space="preserve">esteknummer: </w:t>
    </w:r>
  </w:p>
  <w:p w:rsidR="00261D00" w:rsidRPr="004A4401" w:rsidRDefault="00261D00">
    <w:pPr>
      <w:pStyle w:val="Koptekst"/>
      <w:rPr>
        <w:noProof/>
        <w:sz w:val="18"/>
        <w:szCs w:val="18"/>
        <w:lang w:eastAsia="nl-NL"/>
      </w:rPr>
    </w:pPr>
    <w:r w:rsidRPr="004A4401">
      <w:rPr>
        <w:sz w:val="18"/>
        <w:szCs w:val="18"/>
      </w:rPr>
      <w:t xml:space="preserve">Vervangen </w:t>
    </w:r>
    <w:r>
      <w:rPr>
        <w:sz w:val="18"/>
        <w:szCs w:val="18"/>
      </w:rPr>
      <w:t xml:space="preserve">remming- en </w:t>
    </w:r>
    <w:proofErr w:type="spellStart"/>
    <w:r w:rsidRPr="004A4401">
      <w:rPr>
        <w:sz w:val="18"/>
        <w:szCs w:val="18"/>
      </w:rPr>
      <w:t>geleidewerken</w:t>
    </w:r>
    <w:proofErr w:type="spellEnd"/>
    <w:r>
      <w:rPr>
        <w:sz w:val="18"/>
        <w:szCs w:val="18"/>
      </w:rPr>
      <w:t>,</w:t>
    </w:r>
    <w:r w:rsidRPr="0017418F">
      <w:rPr>
        <w:sz w:val="18"/>
        <w:lang w:eastAsia="nl-NL"/>
      </w:rPr>
      <w:t xml:space="preserve"> </w:t>
    </w:r>
    <w:r>
      <w:rPr>
        <w:sz w:val="18"/>
        <w:lang w:eastAsia="nl-NL"/>
      </w:rPr>
      <w:t>Definitief  12</w:t>
    </w:r>
    <w:r w:rsidRPr="0017418F">
      <w:rPr>
        <w:sz w:val="18"/>
      </w:rPr>
      <w:t>-</w:t>
    </w:r>
    <w:r>
      <w:rPr>
        <w:sz w:val="18"/>
      </w:rPr>
      <w:t xml:space="preserve">01   </w:t>
    </w:r>
    <w:r w:rsidRPr="0017418F">
      <w:rPr>
        <w:sz w:val="18"/>
      </w:rPr>
      <w:t>201</w:t>
    </w:r>
    <w:r w:rsidRPr="0017418F">
      <w:rPr>
        <w:noProof/>
        <w:sz w:val="18"/>
        <w:szCs w:val="18"/>
        <w:lang w:eastAsia="nl-NL"/>
      </w:rPr>
      <w:drawing>
        <wp:anchor distT="0" distB="0" distL="114300" distR="114300" simplePos="0" relativeHeight="251658240" behindDoc="1" locked="0" layoutInCell="1" allowOverlap="1" wp14:anchorId="447A34A6" wp14:editId="1F429109">
          <wp:simplePos x="0" y="0"/>
          <wp:positionH relativeFrom="column">
            <wp:posOffset>4360545</wp:posOffset>
          </wp:positionH>
          <wp:positionV relativeFrom="paragraph">
            <wp:posOffset>-220345</wp:posOffset>
          </wp:positionV>
          <wp:extent cx="1548765" cy="396240"/>
          <wp:effectExtent l="0" t="0" r="0" b="3810"/>
          <wp:wrapThrough wrapText="bothSides">
            <wp:wrapPolygon edited="0">
              <wp:start x="0" y="0"/>
              <wp:lineTo x="0" y="20769"/>
              <wp:lineTo x="21255" y="20769"/>
              <wp:lineTo x="21255" y="0"/>
              <wp:lineTo x="0" y="0"/>
            </wp:wrapPolygon>
          </wp:wrapThrough>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8765" cy="396240"/>
                  </a:xfrm>
                  <a:prstGeom prst="rect">
                    <a:avLst/>
                  </a:prstGeom>
                  <a:noFill/>
                </pic:spPr>
              </pic:pic>
            </a:graphicData>
          </a:graphic>
        </wp:anchor>
      </w:drawing>
    </w:r>
    <w:r>
      <w:rPr>
        <w:sz w:val="18"/>
      </w:rPr>
      <w:t>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0861A5A"/>
    <w:lvl w:ilvl="0">
      <w:start w:val="1"/>
      <w:numFmt w:val="bullet"/>
      <w:lvlText w:val=""/>
      <w:lvlJc w:val="left"/>
      <w:pPr>
        <w:tabs>
          <w:tab w:val="num" w:pos="360"/>
        </w:tabs>
        <w:ind w:left="360" w:hanging="360"/>
      </w:pPr>
      <w:rPr>
        <w:rFonts w:ascii="Symbol" w:hAnsi="Symbol" w:hint="default"/>
      </w:rPr>
    </w:lvl>
  </w:abstractNum>
  <w:abstractNum w:abstractNumId="1">
    <w:nsid w:val="08E72895"/>
    <w:multiLevelType w:val="hybridMultilevel"/>
    <w:tmpl w:val="EF38D45E"/>
    <w:lvl w:ilvl="0" w:tplc="84DECC64">
      <w:start w:val="1"/>
      <w:numFmt w:val="bullet"/>
      <w:lvlText w:val="-"/>
      <w:lvlJc w:val="left"/>
      <w:pPr>
        <w:ind w:left="720" w:hanging="360"/>
      </w:pPr>
      <w:rPr>
        <w:rFonts w:ascii="Calibri" w:eastAsia="Calibri" w:hAnsi="Calibri"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105A709E"/>
    <w:multiLevelType w:val="hybridMultilevel"/>
    <w:tmpl w:val="73B677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13E72F38"/>
    <w:multiLevelType w:val="hybridMultilevel"/>
    <w:tmpl w:val="4C142352"/>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nsid w:val="1DF1599B"/>
    <w:multiLevelType w:val="hybridMultilevel"/>
    <w:tmpl w:val="A4388B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30E3276D"/>
    <w:multiLevelType w:val="hybridMultilevel"/>
    <w:tmpl w:val="89808EF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31194FA2"/>
    <w:multiLevelType w:val="hybridMultilevel"/>
    <w:tmpl w:val="9D52E0B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358576F6"/>
    <w:multiLevelType w:val="hybridMultilevel"/>
    <w:tmpl w:val="0900A1C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37D40AB9"/>
    <w:multiLevelType w:val="hybridMultilevel"/>
    <w:tmpl w:val="302A00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403439A0"/>
    <w:multiLevelType w:val="hybridMultilevel"/>
    <w:tmpl w:val="1BBEA008"/>
    <w:lvl w:ilvl="0" w:tplc="C77C535C">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4C226759"/>
    <w:multiLevelType w:val="hybridMultilevel"/>
    <w:tmpl w:val="336E85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63C30A57"/>
    <w:multiLevelType w:val="hybridMultilevel"/>
    <w:tmpl w:val="2532636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6C92674C"/>
    <w:multiLevelType w:val="hybridMultilevel"/>
    <w:tmpl w:val="D1EAAA66"/>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74117243"/>
    <w:multiLevelType w:val="hybridMultilevel"/>
    <w:tmpl w:val="693A5E0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12"/>
  </w:num>
  <w:num w:numId="4">
    <w:abstractNumId w:val="10"/>
  </w:num>
  <w:num w:numId="5">
    <w:abstractNumId w:val="11"/>
  </w:num>
  <w:num w:numId="6">
    <w:abstractNumId w:val="9"/>
  </w:num>
  <w:num w:numId="7">
    <w:abstractNumId w:val="13"/>
  </w:num>
  <w:num w:numId="8">
    <w:abstractNumId w:val="6"/>
  </w:num>
  <w:num w:numId="9">
    <w:abstractNumId w:val="4"/>
  </w:num>
  <w:num w:numId="10">
    <w:abstractNumId w:val="5"/>
  </w:num>
  <w:num w:numId="11">
    <w:abstractNumId w:val="2"/>
  </w:num>
  <w:num w:numId="12">
    <w:abstractNumId w:val="8"/>
  </w:num>
  <w:num w:numId="13">
    <w:abstractNumId w:val="7"/>
  </w:num>
  <w:num w:numId="1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7"/>
  <w:hideSpellingErrors/>
  <w:hideGrammaticalErrors/>
  <w:proofState w:spelling="clean"/>
  <w:defaultTabStop w:val="720"/>
  <w:hyphenationZone w:val="425"/>
  <w:drawingGridHorizontalSpacing w:val="100"/>
  <w:displayHorizontalDrawingGridEvery w:val="2"/>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02F4"/>
    <w:rsid w:val="00000A6D"/>
    <w:rsid w:val="000020E0"/>
    <w:rsid w:val="00005F80"/>
    <w:rsid w:val="0000786C"/>
    <w:rsid w:val="00014189"/>
    <w:rsid w:val="00015203"/>
    <w:rsid w:val="000152C2"/>
    <w:rsid w:val="00015CEF"/>
    <w:rsid w:val="00016FA9"/>
    <w:rsid w:val="00017FA1"/>
    <w:rsid w:val="00021F70"/>
    <w:rsid w:val="00025B81"/>
    <w:rsid w:val="000276D0"/>
    <w:rsid w:val="00032913"/>
    <w:rsid w:val="00033868"/>
    <w:rsid w:val="00034FE2"/>
    <w:rsid w:val="00035AB0"/>
    <w:rsid w:val="000407DD"/>
    <w:rsid w:val="00041F3A"/>
    <w:rsid w:val="000459EF"/>
    <w:rsid w:val="00046E8A"/>
    <w:rsid w:val="00052F09"/>
    <w:rsid w:val="000560A5"/>
    <w:rsid w:val="00056A3F"/>
    <w:rsid w:val="00062360"/>
    <w:rsid w:val="00063328"/>
    <w:rsid w:val="00063A23"/>
    <w:rsid w:val="00066731"/>
    <w:rsid w:val="00066A60"/>
    <w:rsid w:val="00075690"/>
    <w:rsid w:val="00076A22"/>
    <w:rsid w:val="000818B4"/>
    <w:rsid w:val="00084B9F"/>
    <w:rsid w:val="00084EDF"/>
    <w:rsid w:val="0008544C"/>
    <w:rsid w:val="0008608B"/>
    <w:rsid w:val="00096346"/>
    <w:rsid w:val="000964EC"/>
    <w:rsid w:val="00096E48"/>
    <w:rsid w:val="000A285A"/>
    <w:rsid w:val="000A6437"/>
    <w:rsid w:val="000A7F23"/>
    <w:rsid w:val="000B6143"/>
    <w:rsid w:val="000C25DC"/>
    <w:rsid w:val="000C4160"/>
    <w:rsid w:val="000C4817"/>
    <w:rsid w:val="000C55D6"/>
    <w:rsid w:val="000C55DD"/>
    <w:rsid w:val="000C65DE"/>
    <w:rsid w:val="000C6E6A"/>
    <w:rsid w:val="000C7929"/>
    <w:rsid w:val="000D0C69"/>
    <w:rsid w:val="000D2337"/>
    <w:rsid w:val="000E003A"/>
    <w:rsid w:val="000E03F0"/>
    <w:rsid w:val="000E0521"/>
    <w:rsid w:val="000E09A4"/>
    <w:rsid w:val="000E0E5E"/>
    <w:rsid w:val="000E2858"/>
    <w:rsid w:val="000E4285"/>
    <w:rsid w:val="000E4B90"/>
    <w:rsid w:val="000E4F77"/>
    <w:rsid w:val="000F237F"/>
    <w:rsid w:val="000F2B61"/>
    <w:rsid w:val="000F2EB6"/>
    <w:rsid w:val="000F47AB"/>
    <w:rsid w:val="000F564E"/>
    <w:rsid w:val="0010633D"/>
    <w:rsid w:val="001066A9"/>
    <w:rsid w:val="0010764F"/>
    <w:rsid w:val="00111398"/>
    <w:rsid w:val="001141B5"/>
    <w:rsid w:val="00114FC6"/>
    <w:rsid w:val="0012312A"/>
    <w:rsid w:val="0013087B"/>
    <w:rsid w:val="001320BF"/>
    <w:rsid w:val="00133265"/>
    <w:rsid w:val="00135946"/>
    <w:rsid w:val="001365CC"/>
    <w:rsid w:val="001402C1"/>
    <w:rsid w:val="00142928"/>
    <w:rsid w:val="00145EB9"/>
    <w:rsid w:val="0014765C"/>
    <w:rsid w:val="00147D11"/>
    <w:rsid w:val="00152939"/>
    <w:rsid w:val="001550E4"/>
    <w:rsid w:val="001618A5"/>
    <w:rsid w:val="00162100"/>
    <w:rsid w:val="00162B95"/>
    <w:rsid w:val="00164646"/>
    <w:rsid w:val="00165C13"/>
    <w:rsid w:val="00166334"/>
    <w:rsid w:val="00167387"/>
    <w:rsid w:val="001714A8"/>
    <w:rsid w:val="001717DD"/>
    <w:rsid w:val="0017418F"/>
    <w:rsid w:val="00176792"/>
    <w:rsid w:val="001769CE"/>
    <w:rsid w:val="0017755F"/>
    <w:rsid w:val="00183673"/>
    <w:rsid w:val="00184437"/>
    <w:rsid w:val="00185A85"/>
    <w:rsid w:val="00195201"/>
    <w:rsid w:val="001956E6"/>
    <w:rsid w:val="001979F6"/>
    <w:rsid w:val="001A02E5"/>
    <w:rsid w:val="001A1E35"/>
    <w:rsid w:val="001A2580"/>
    <w:rsid w:val="001A3CA4"/>
    <w:rsid w:val="001A3FA2"/>
    <w:rsid w:val="001A577D"/>
    <w:rsid w:val="001A643E"/>
    <w:rsid w:val="001A68B4"/>
    <w:rsid w:val="001A7D58"/>
    <w:rsid w:val="001B0C70"/>
    <w:rsid w:val="001B7CDA"/>
    <w:rsid w:val="001C048E"/>
    <w:rsid w:val="001C2397"/>
    <w:rsid w:val="001C2677"/>
    <w:rsid w:val="001C2ABB"/>
    <w:rsid w:val="001C32F4"/>
    <w:rsid w:val="001C4ECA"/>
    <w:rsid w:val="001C77F2"/>
    <w:rsid w:val="001D58AE"/>
    <w:rsid w:val="001D58B2"/>
    <w:rsid w:val="001D7376"/>
    <w:rsid w:val="001D796D"/>
    <w:rsid w:val="001E2148"/>
    <w:rsid w:val="001E5B8D"/>
    <w:rsid w:val="001E70CF"/>
    <w:rsid w:val="001F007B"/>
    <w:rsid w:val="001F2C42"/>
    <w:rsid w:val="001F38A9"/>
    <w:rsid w:val="0020406B"/>
    <w:rsid w:val="00204149"/>
    <w:rsid w:val="00212B80"/>
    <w:rsid w:val="00212F88"/>
    <w:rsid w:val="00215A74"/>
    <w:rsid w:val="0021786C"/>
    <w:rsid w:val="00221D61"/>
    <w:rsid w:val="00222509"/>
    <w:rsid w:val="00231240"/>
    <w:rsid w:val="00232C12"/>
    <w:rsid w:val="002346F1"/>
    <w:rsid w:val="00236124"/>
    <w:rsid w:val="0023634E"/>
    <w:rsid w:val="00240974"/>
    <w:rsid w:val="00240A32"/>
    <w:rsid w:val="002412FA"/>
    <w:rsid w:val="00242136"/>
    <w:rsid w:val="00243517"/>
    <w:rsid w:val="0024363D"/>
    <w:rsid w:val="00244659"/>
    <w:rsid w:val="00245707"/>
    <w:rsid w:val="00246DA7"/>
    <w:rsid w:val="0024761D"/>
    <w:rsid w:val="0024762D"/>
    <w:rsid w:val="0024793A"/>
    <w:rsid w:val="002517D3"/>
    <w:rsid w:val="002521D8"/>
    <w:rsid w:val="00253365"/>
    <w:rsid w:val="0025489D"/>
    <w:rsid w:val="00254B7A"/>
    <w:rsid w:val="00257B3E"/>
    <w:rsid w:val="002608A9"/>
    <w:rsid w:val="00260D91"/>
    <w:rsid w:val="00261D00"/>
    <w:rsid w:val="00263250"/>
    <w:rsid w:val="00263527"/>
    <w:rsid w:val="0026444E"/>
    <w:rsid w:val="002663F3"/>
    <w:rsid w:val="00267995"/>
    <w:rsid w:val="00272910"/>
    <w:rsid w:val="00272EFE"/>
    <w:rsid w:val="00273FA3"/>
    <w:rsid w:val="002743D7"/>
    <w:rsid w:val="00276112"/>
    <w:rsid w:val="002764ED"/>
    <w:rsid w:val="00281E68"/>
    <w:rsid w:val="0028469E"/>
    <w:rsid w:val="00285092"/>
    <w:rsid w:val="00286563"/>
    <w:rsid w:val="00287C39"/>
    <w:rsid w:val="0029139C"/>
    <w:rsid w:val="00292C9A"/>
    <w:rsid w:val="00294091"/>
    <w:rsid w:val="00295BCD"/>
    <w:rsid w:val="002961EB"/>
    <w:rsid w:val="00297693"/>
    <w:rsid w:val="002A032D"/>
    <w:rsid w:val="002A17B6"/>
    <w:rsid w:val="002A36A1"/>
    <w:rsid w:val="002A79F3"/>
    <w:rsid w:val="002B0CB9"/>
    <w:rsid w:val="002B3E1D"/>
    <w:rsid w:val="002B4258"/>
    <w:rsid w:val="002B5302"/>
    <w:rsid w:val="002B6696"/>
    <w:rsid w:val="002B6895"/>
    <w:rsid w:val="002B6C91"/>
    <w:rsid w:val="002B6FF9"/>
    <w:rsid w:val="002C1051"/>
    <w:rsid w:val="002C2BCE"/>
    <w:rsid w:val="002C2CA3"/>
    <w:rsid w:val="002C3152"/>
    <w:rsid w:val="002C4315"/>
    <w:rsid w:val="002C509F"/>
    <w:rsid w:val="002C6877"/>
    <w:rsid w:val="002C7267"/>
    <w:rsid w:val="002D13F8"/>
    <w:rsid w:val="002D25C5"/>
    <w:rsid w:val="002D266A"/>
    <w:rsid w:val="002D2CBD"/>
    <w:rsid w:val="002D4E8D"/>
    <w:rsid w:val="002D5F5F"/>
    <w:rsid w:val="002E126A"/>
    <w:rsid w:val="002E2D54"/>
    <w:rsid w:val="002E2F02"/>
    <w:rsid w:val="002E3613"/>
    <w:rsid w:val="002E40E3"/>
    <w:rsid w:val="002E5B8E"/>
    <w:rsid w:val="002E5BD4"/>
    <w:rsid w:val="002E7675"/>
    <w:rsid w:val="002E7855"/>
    <w:rsid w:val="002F0783"/>
    <w:rsid w:val="002F07DB"/>
    <w:rsid w:val="002F0A12"/>
    <w:rsid w:val="003106C0"/>
    <w:rsid w:val="003134CF"/>
    <w:rsid w:val="00314081"/>
    <w:rsid w:val="00314C39"/>
    <w:rsid w:val="00315A7C"/>
    <w:rsid w:val="003234C0"/>
    <w:rsid w:val="00323BB4"/>
    <w:rsid w:val="00323BDE"/>
    <w:rsid w:val="00326498"/>
    <w:rsid w:val="003274A2"/>
    <w:rsid w:val="00330669"/>
    <w:rsid w:val="003342F2"/>
    <w:rsid w:val="003401D5"/>
    <w:rsid w:val="003408C4"/>
    <w:rsid w:val="00342E44"/>
    <w:rsid w:val="00345CBD"/>
    <w:rsid w:val="00346953"/>
    <w:rsid w:val="00351D05"/>
    <w:rsid w:val="00351E1B"/>
    <w:rsid w:val="003520B2"/>
    <w:rsid w:val="003529EA"/>
    <w:rsid w:val="00353ADA"/>
    <w:rsid w:val="00356139"/>
    <w:rsid w:val="00356D2D"/>
    <w:rsid w:val="003578DB"/>
    <w:rsid w:val="003617E6"/>
    <w:rsid w:val="00361FDE"/>
    <w:rsid w:val="0036376E"/>
    <w:rsid w:val="00363A20"/>
    <w:rsid w:val="003662B7"/>
    <w:rsid w:val="0036639A"/>
    <w:rsid w:val="00370CCD"/>
    <w:rsid w:val="003724F0"/>
    <w:rsid w:val="00372FB1"/>
    <w:rsid w:val="00373CD6"/>
    <w:rsid w:val="00375C72"/>
    <w:rsid w:val="00377768"/>
    <w:rsid w:val="00382051"/>
    <w:rsid w:val="00382575"/>
    <w:rsid w:val="00382C42"/>
    <w:rsid w:val="00384EC4"/>
    <w:rsid w:val="00385C69"/>
    <w:rsid w:val="00386277"/>
    <w:rsid w:val="0039176F"/>
    <w:rsid w:val="00397B0F"/>
    <w:rsid w:val="003A0401"/>
    <w:rsid w:val="003A17B6"/>
    <w:rsid w:val="003A2E93"/>
    <w:rsid w:val="003A5856"/>
    <w:rsid w:val="003A6093"/>
    <w:rsid w:val="003B0386"/>
    <w:rsid w:val="003B079B"/>
    <w:rsid w:val="003B2079"/>
    <w:rsid w:val="003B6286"/>
    <w:rsid w:val="003B6D7C"/>
    <w:rsid w:val="003B6FB3"/>
    <w:rsid w:val="003C01F5"/>
    <w:rsid w:val="003C1EF9"/>
    <w:rsid w:val="003C47CB"/>
    <w:rsid w:val="003C4E3E"/>
    <w:rsid w:val="003C75D2"/>
    <w:rsid w:val="003D11BD"/>
    <w:rsid w:val="003D1C17"/>
    <w:rsid w:val="003D2B7A"/>
    <w:rsid w:val="003D36B7"/>
    <w:rsid w:val="003E3437"/>
    <w:rsid w:val="003E57FE"/>
    <w:rsid w:val="003F1A81"/>
    <w:rsid w:val="003F24C3"/>
    <w:rsid w:val="003F4493"/>
    <w:rsid w:val="003F4DDF"/>
    <w:rsid w:val="003F5AAA"/>
    <w:rsid w:val="003F5DEB"/>
    <w:rsid w:val="003F694E"/>
    <w:rsid w:val="00401A4A"/>
    <w:rsid w:val="00402037"/>
    <w:rsid w:val="00404A1C"/>
    <w:rsid w:val="0040627D"/>
    <w:rsid w:val="00412524"/>
    <w:rsid w:val="00412F7B"/>
    <w:rsid w:val="004141AA"/>
    <w:rsid w:val="00414225"/>
    <w:rsid w:val="0041435A"/>
    <w:rsid w:val="00414A79"/>
    <w:rsid w:val="00423523"/>
    <w:rsid w:val="004238F1"/>
    <w:rsid w:val="004270B4"/>
    <w:rsid w:val="00430830"/>
    <w:rsid w:val="00432389"/>
    <w:rsid w:val="004327AB"/>
    <w:rsid w:val="00433815"/>
    <w:rsid w:val="00435781"/>
    <w:rsid w:val="00435F08"/>
    <w:rsid w:val="0043747F"/>
    <w:rsid w:val="00440744"/>
    <w:rsid w:val="0044334D"/>
    <w:rsid w:val="004454FB"/>
    <w:rsid w:val="004459B4"/>
    <w:rsid w:val="004473F6"/>
    <w:rsid w:val="00447FDD"/>
    <w:rsid w:val="0045020F"/>
    <w:rsid w:val="00451468"/>
    <w:rsid w:val="00451495"/>
    <w:rsid w:val="00452FD9"/>
    <w:rsid w:val="004530D3"/>
    <w:rsid w:val="00454E0A"/>
    <w:rsid w:val="00462D3D"/>
    <w:rsid w:val="00464BCB"/>
    <w:rsid w:val="00467CB6"/>
    <w:rsid w:val="00470163"/>
    <w:rsid w:val="00473901"/>
    <w:rsid w:val="0047496B"/>
    <w:rsid w:val="00476191"/>
    <w:rsid w:val="00480B0C"/>
    <w:rsid w:val="00481D79"/>
    <w:rsid w:val="004823BF"/>
    <w:rsid w:val="0048284A"/>
    <w:rsid w:val="00483C47"/>
    <w:rsid w:val="00484040"/>
    <w:rsid w:val="004845E0"/>
    <w:rsid w:val="00484731"/>
    <w:rsid w:val="004877DF"/>
    <w:rsid w:val="00490469"/>
    <w:rsid w:val="004925B5"/>
    <w:rsid w:val="004932F6"/>
    <w:rsid w:val="00493678"/>
    <w:rsid w:val="00495AB6"/>
    <w:rsid w:val="004A0203"/>
    <w:rsid w:val="004A1678"/>
    <w:rsid w:val="004A395E"/>
    <w:rsid w:val="004A4401"/>
    <w:rsid w:val="004B3DC8"/>
    <w:rsid w:val="004C19D2"/>
    <w:rsid w:val="004C1D09"/>
    <w:rsid w:val="004C29F0"/>
    <w:rsid w:val="004C470F"/>
    <w:rsid w:val="004C4BA1"/>
    <w:rsid w:val="004C4D4D"/>
    <w:rsid w:val="004C55B6"/>
    <w:rsid w:val="004D095B"/>
    <w:rsid w:val="004D0964"/>
    <w:rsid w:val="004D19F3"/>
    <w:rsid w:val="004D234C"/>
    <w:rsid w:val="004D2885"/>
    <w:rsid w:val="004D418A"/>
    <w:rsid w:val="004D61E0"/>
    <w:rsid w:val="004D783A"/>
    <w:rsid w:val="004F0FED"/>
    <w:rsid w:val="004F37EE"/>
    <w:rsid w:val="004F46FD"/>
    <w:rsid w:val="004F7733"/>
    <w:rsid w:val="004F78CD"/>
    <w:rsid w:val="005005FD"/>
    <w:rsid w:val="00500CCB"/>
    <w:rsid w:val="00500F9E"/>
    <w:rsid w:val="00501EC4"/>
    <w:rsid w:val="005068BC"/>
    <w:rsid w:val="00507713"/>
    <w:rsid w:val="005102B0"/>
    <w:rsid w:val="005104A1"/>
    <w:rsid w:val="0051143F"/>
    <w:rsid w:val="00512D89"/>
    <w:rsid w:val="00512FF9"/>
    <w:rsid w:val="00515290"/>
    <w:rsid w:val="00516070"/>
    <w:rsid w:val="0052099F"/>
    <w:rsid w:val="00522694"/>
    <w:rsid w:val="0052427D"/>
    <w:rsid w:val="005243E3"/>
    <w:rsid w:val="005244AF"/>
    <w:rsid w:val="00525572"/>
    <w:rsid w:val="00525B75"/>
    <w:rsid w:val="00532754"/>
    <w:rsid w:val="005327D7"/>
    <w:rsid w:val="0053317D"/>
    <w:rsid w:val="00534139"/>
    <w:rsid w:val="00536271"/>
    <w:rsid w:val="0053697A"/>
    <w:rsid w:val="0053721C"/>
    <w:rsid w:val="005375FB"/>
    <w:rsid w:val="005376A7"/>
    <w:rsid w:val="00537CBB"/>
    <w:rsid w:val="00542901"/>
    <w:rsid w:val="0054340D"/>
    <w:rsid w:val="005439C5"/>
    <w:rsid w:val="00546AE3"/>
    <w:rsid w:val="00547A8C"/>
    <w:rsid w:val="005512A3"/>
    <w:rsid w:val="005572C9"/>
    <w:rsid w:val="0056000E"/>
    <w:rsid w:val="00560576"/>
    <w:rsid w:val="005648B8"/>
    <w:rsid w:val="0056561E"/>
    <w:rsid w:val="00566B44"/>
    <w:rsid w:val="00567370"/>
    <w:rsid w:val="00567E23"/>
    <w:rsid w:val="0057041A"/>
    <w:rsid w:val="005724ED"/>
    <w:rsid w:val="005822D7"/>
    <w:rsid w:val="0058243D"/>
    <w:rsid w:val="00582B7D"/>
    <w:rsid w:val="00584978"/>
    <w:rsid w:val="00584CCE"/>
    <w:rsid w:val="00584EEC"/>
    <w:rsid w:val="00586545"/>
    <w:rsid w:val="00596EB6"/>
    <w:rsid w:val="0059738D"/>
    <w:rsid w:val="005A1E05"/>
    <w:rsid w:val="005A424F"/>
    <w:rsid w:val="005A48E8"/>
    <w:rsid w:val="005A6F8C"/>
    <w:rsid w:val="005B0055"/>
    <w:rsid w:val="005B1221"/>
    <w:rsid w:val="005B1921"/>
    <w:rsid w:val="005B3A2D"/>
    <w:rsid w:val="005B3B75"/>
    <w:rsid w:val="005B7313"/>
    <w:rsid w:val="005B7894"/>
    <w:rsid w:val="005C08AA"/>
    <w:rsid w:val="005C2145"/>
    <w:rsid w:val="005C449E"/>
    <w:rsid w:val="005C4611"/>
    <w:rsid w:val="005C4F5A"/>
    <w:rsid w:val="005C5116"/>
    <w:rsid w:val="005C5B85"/>
    <w:rsid w:val="005C6C8C"/>
    <w:rsid w:val="005D1741"/>
    <w:rsid w:val="005D2299"/>
    <w:rsid w:val="005D25A0"/>
    <w:rsid w:val="005D4DB1"/>
    <w:rsid w:val="005D5ACD"/>
    <w:rsid w:val="005D673D"/>
    <w:rsid w:val="005E056D"/>
    <w:rsid w:val="005E106B"/>
    <w:rsid w:val="005E17EA"/>
    <w:rsid w:val="005F1058"/>
    <w:rsid w:val="005F304A"/>
    <w:rsid w:val="00602DF9"/>
    <w:rsid w:val="0061150F"/>
    <w:rsid w:val="006129E8"/>
    <w:rsid w:val="006135E8"/>
    <w:rsid w:val="00614FDC"/>
    <w:rsid w:val="00615F2F"/>
    <w:rsid w:val="00616C6B"/>
    <w:rsid w:val="0061747E"/>
    <w:rsid w:val="006228FA"/>
    <w:rsid w:val="00624ADA"/>
    <w:rsid w:val="00624B90"/>
    <w:rsid w:val="00625CA0"/>
    <w:rsid w:val="006264D5"/>
    <w:rsid w:val="00626598"/>
    <w:rsid w:val="0062669A"/>
    <w:rsid w:val="00632F43"/>
    <w:rsid w:val="0063418E"/>
    <w:rsid w:val="00637B98"/>
    <w:rsid w:val="006421CA"/>
    <w:rsid w:val="00645B48"/>
    <w:rsid w:val="006464C5"/>
    <w:rsid w:val="0065255B"/>
    <w:rsid w:val="006534AE"/>
    <w:rsid w:val="0065363C"/>
    <w:rsid w:val="00653F56"/>
    <w:rsid w:val="00660067"/>
    <w:rsid w:val="006609EA"/>
    <w:rsid w:val="00665434"/>
    <w:rsid w:val="00665B13"/>
    <w:rsid w:val="0066637B"/>
    <w:rsid w:val="00667964"/>
    <w:rsid w:val="00671771"/>
    <w:rsid w:val="00672AA3"/>
    <w:rsid w:val="0067517E"/>
    <w:rsid w:val="0067585F"/>
    <w:rsid w:val="00677374"/>
    <w:rsid w:val="006842D3"/>
    <w:rsid w:val="00687181"/>
    <w:rsid w:val="0069037C"/>
    <w:rsid w:val="006915FF"/>
    <w:rsid w:val="00692C0D"/>
    <w:rsid w:val="00696BB9"/>
    <w:rsid w:val="006A04B6"/>
    <w:rsid w:val="006A0F4E"/>
    <w:rsid w:val="006A1209"/>
    <w:rsid w:val="006A3079"/>
    <w:rsid w:val="006A423A"/>
    <w:rsid w:val="006A466E"/>
    <w:rsid w:val="006A4E29"/>
    <w:rsid w:val="006A752F"/>
    <w:rsid w:val="006B04E1"/>
    <w:rsid w:val="006B0883"/>
    <w:rsid w:val="006B3CD6"/>
    <w:rsid w:val="006B3D47"/>
    <w:rsid w:val="006B4840"/>
    <w:rsid w:val="006B55AC"/>
    <w:rsid w:val="006B62E8"/>
    <w:rsid w:val="006B6809"/>
    <w:rsid w:val="006B69A0"/>
    <w:rsid w:val="006B7052"/>
    <w:rsid w:val="006C0768"/>
    <w:rsid w:val="006C09E5"/>
    <w:rsid w:val="006C0AD9"/>
    <w:rsid w:val="006C6BEF"/>
    <w:rsid w:val="006D3CE9"/>
    <w:rsid w:val="006D5FEE"/>
    <w:rsid w:val="006E00A6"/>
    <w:rsid w:val="006E0388"/>
    <w:rsid w:val="006E14EB"/>
    <w:rsid w:val="006E28C0"/>
    <w:rsid w:val="006E5387"/>
    <w:rsid w:val="006E580E"/>
    <w:rsid w:val="006E781D"/>
    <w:rsid w:val="006F0299"/>
    <w:rsid w:val="006F2E60"/>
    <w:rsid w:val="006F6848"/>
    <w:rsid w:val="006F6BA9"/>
    <w:rsid w:val="00701307"/>
    <w:rsid w:val="00705451"/>
    <w:rsid w:val="00705D0E"/>
    <w:rsid w:val="007061E6"/>
    <w:rsid w:val="007066E9"/>
    <w:rsid w:val="00706922"/>
    <w:rsid w:val="00706E61"/>
    <w:rsid w:val="00707753"/>
    <w:rsid w:val="00707CF0"/>
    <w:rsid w:val="0071100A"/>
    <w:rsid w:val="00714B8B"/>
    <w:rsid w:val="00716430"/>
    <w:rsid w:val="00722AF4"/>
    <w:rsid w:val="007254DD"/>
    <w:rsid w:val="00725F90"/>
    <w:rsid w:val="00730225"/>
    <w:rsid w:val="007306CA"/>
    <w:rsid w:val="00733AE3"/>
    <w:rsid w:val="007340A0"/>
    <w:rsid w:val="007351BC"/>
    <w:rsid w:val="0073679D"/>
    <w:rsid w:val="0074537E"/>
    <w:rsid w:val="007457E8"/>
    <w:rsid w:val="00746B61"/>
    <w:rsid w:val="007470F5"/>
    <w:rsid w:val="00747D2A"/>
    <w:rsid w:val="00750AC8"/>
    <w:rsid w:val="00750C2B"/>
    <w:rsid w:val="00752BE0"/>
    <w:rsid w:val="007543C3"/>
    <w:rsid w:val="00754CA3"/>
    <w:rsid w:val="00755EBD"/>
    <w:rsid w:val="00757939"/>
    <w:rsid w:val="00760EF3"/>
    <w:rsid w:val="00763171"/>
    <w:rsid w:val="00770F40"/>
    <w:rsid w:val="00773159"/>
    <w:rsid w:val="00773A0A"/>
    <w:rsid w:val="00781276"/>
    <w:rsid w:val="00781849"/>
    <w:rsid w:val="00783011"/>
    <w:rsid w:val="00783027"/>
    <w:rsid w:val="007830BF"/>
    <w:rsid w:val="0078562D"/>
    <w:rsid w:val="0078799B"/>
    <w:rsid w:val="00791008"/>
    <w:rsid w:val="00791449"/>
    <w:rsid w:val="00791698"/>
    <w:rsid w:val="0079171B"/>
    <w:rsid w:val="00791D94"/>
    <w:rsid w:val="007977CB"/>
    <w:rsid w:val="007A0C53"/>
    <w:rsid w:val="007A6F1E"/>
    <w:rsid w:val="007B2853"/>
    <w:rsid w:val="007B3167"/>
    <w:rsid w:val="007B41DE"/>
    <w:rsid w:val="007B6912"/>
    <w:rsid w:val="007B7F39"/>
    <w:rsid w:val="007C1016"/>
    <w:rsid w:val="007C1108"/>
    <w:rsid w:val="007C1920"/>
    <w:rsid w:val="007C2018"/>
    <w:rsid w:val="007C26C4"/>
    <w:rsid w:val="007C4A2D"/>
    <w:rsid w:val="007C5B30"/>
    <w:rsid w:val="007C7A4E"/>
    <w:rsid w:val="007D0505"/>
    <w:rsid w:val="007D3646"/>
    <w:rsid w:val="007D3BDB"/>
    <w:rsid w:val="007D404F"/>
    <w:rsid w:val="007D41B6"/>
    <w:rsid w:val="007D57A7"/>
    <w:rsid w:val="007D66E3"/>
    <w:rsid w:val="007D72E9"/>
    <w:rsid w:val="007E499C"/>
    <w:rsid w:val="007E4C9E"/>
    <w:rsid w:val="007E7D21"/>
    <w:rsid w:val="007F1188"/>
    <w:rsid w:val="007F3FEA"/>
    <w:rsid w:val="007F5A16"/>
    <w:rsid w:val="00801855"/>
    <w:rsid w:val="00801BEB"/>
    <w:rsid w:val="008023AC"/>
    <w:rsid w:val="00802F7E"/>
    <w:rsid w:val="00804D7B"/>
    <w:rsid w:val="008129CD"/>
    <w:rsid w:val="00812F5B"/>
    <w:rsid w:val="008141E2"/>
    <w:rsid w:val="00817283"/>
    <w:rsid w:val="00820922"/>
    <w:rsid w:val="00820ECE"/>
    <w:rsid w:val="008227AF"/>
    <w:rsid w:val="00822F55"/>
    <w:rsid w:val="00825517"/>
    <w:rsid w:val="0082696B"/>
    <w:rsid w:val="00826B79"/>
    <w:rsid w:val="0083405E"/>
    <w:rsid w:val="0083721F"/>
    <w:rsid w:val="008422F8"/>
    <w:rsid w:val="00842644"/>
    <w:rsid w:val="0084398A"/>
    <w:rsid w:val="008452EF"/>
    <w:rsid w:val="008507FE"/>
    <w:rsid w:val="00852269"/>
    <w:rsid w:val="00854074"/>
    <w:rsid w:val="00854BDB"/>
    <w:rsid w:val="00855650"/>
    <w:rsid w:val="00855E74"/>
    <w:rsid w:val="008578B7"/>
    <w:rsid w:val="00862787"/>
    <w:rsid w:val="0086378F"/>
    <w:rsid w:val="0086473A"/>
    <w:rsid w:val="00872E04"/>
    <w:rsid w:val="00873909"/>
    <w:rsid w:val="008739E4"/>
    <w:rsid w:val="0087529F"/>
    <w:rsid w:val="00877109"/>
    <w:rsid w:val="0088021C"/>
    <w:rsid w:val="0088299C"/>
    <w:rsid w:val="00883324"/>
    <w:rsid w:val="0088575F"/>
    <w:rsid w:val="008919CC"/>
    <w:rsid w:val="00893A97"/>
    <w:rsid w:val="00896ACA"/>
    <w:rsid w:val="008A3A77"/>
    <w:rsid w:val="008A6EA0"/>
    <w:rsid w:val="008B74C9"/>
    <w:rsid w:val="008B7804"/>
    <w:rsid w:val="008C077D"/>
    <w:rsid w:val="008C157C"/>
    <w:rsid w:val="008C2298"/>
    <w:rsid w:val="008C2CB5"/>
    <w:rsid w:val="008C33FA"/>
    <w:rsid w:val="008C432A"/>
    <w:rsid w:val="008C4552"/>
    <w:rsid w:val="008C4B50"/>
    <w:rsid w:val="008C5A88"/>
    <w:rsid w:val="008C7D0E"/>
    <w:rsid w:val="008D1E5D"/>
    <w:rsid w:val="008D3854"/>
    <w:rsid w:val="008D7913"/>
    <w:rsid w:val="008E26E1"/>
    <w:rsid w:val="008E40AB"/>
    <w:rsid w:val="008F0FB9"/>
    <w:rsid w:val="008F2EE9"/>
    <w:rsid w:val="008F5506"/>
    <w:rsid w:val="008F627C"/>
    <w:rsid w:val="008F7716"/>
    <w:rsid w:val="00900BF8"/>
    <w:rsid w:val="00902ABA"/>
    <w:rsid w:val="00904FE8"/>
    <w:rsid w:val="00914910"/>
    <w:rsid w:val="00915689"/>
    <w:rsid w:val="00915E4E"/>
    <w:rsid w:val="009212B3"/>
    <w:rsid w:val="009215C6"/>
    <w:rsid w:val="00922FD6"/>
    <w:rsid w:val="0092571D"/>
    <w:rsid w:val="009276DC"/>
    <w:rsid w:val="00931395"/>
    <w:rsid w:val="009320F2"/>
    <w:rsid w:val="0093445A"/>
    <w:rsid w:val="00937E0E"/>
    <w:rsid w:val="00940C32"/>
    <w:rsid w:val="0094217B"/>
    <w:rsid w:val="00942B78"/>
    <w:rsid w:val="0094349C"/>
    <w:rsid w:val="00944E06"/>
    <w:rsid w:val="00950B73"/>
    <w:rsid w:val="00955484"/>
    <w:rsid w:val="0095594D"/>
    <w:rsid w:val="0096059B"/>
    <w:rsid w:val="0096177C"/>
    <w:rsid w:val="0096432B"/>
    <w:rsid w:val="00965A40"/>
    <w:rsid w:val="009666F9"/>
    <w:rsid w:val="009675B8"/>
    <w:rsid w:val="009702F4"/>
    <w:rsid w:val="00970E51"/>
    <w:rsid w:val="009726DA"/>
    <w:rsid w:val="0097326F"/>
    <w:rsid w:val="0097338F"/>
    <w:rsid w:val="009736E2"/>
    <w:rsid w:val="009767F5"/>
    <w:rsid w:val="009814AE"/>
    <w:rsid w:val="009815BE"/>
    <w:rsid w:val="00981911"/>
    <w:rsid w:val="00984627"/>
    <w:rsid w:val="009858A5"/>
    <w:rsid w:val="00987493"/>
    <w:rsid w:val="0098772D"/>
    <w:rsid w:val="0099188F"/>
    <w:rsid w:val="00993ABD"/>
    <w:rsid w:val="009959A0"/>
    <w:rsid w:val="009964AD"/>
    <w:rsid w:val="009A0013"/>
    <w:rsid w:val="009A1300"/>
    <w:rsid w:val="009A1898"/>
    <w:rsid w:val="009A3860"/>
    <w:rsid w:val="009A4671"/>
    <w:rsid w:val="009A4FB0"/>
    <w:rsid w:val="009A6810"/>
    <w:rsid w:val="009B0405"/>
    <w:rsid w:val="009B3482"/>
    <w:rsid w:val="009B6FA0"/>
    <w:rsid w:val="009B753D"/>
    <w:rsid w:val="009C2061"/>
    <w:rsid w:val="009C2B4F"/>
    <w:rsid w:val="009C5ACF"/>
    <w:rsid w:val="009C7503"/>
    <w:rsid w:val="009C7DEB"/>
    <w:rsid w:val="009D3B16"/>
    <w:rsid w:val="009D52BC"/>
    <w:rsid w:val="009E42B9"/>
    <w:rsid w:val="009E4ABF"/>
    <w:rsid w:val="009E7F75"/>
    <w:rsid w:val="009F1575"/>
    <w:rsid w:val="009F5BED"/>
    <w:rsid w:val="009F61A9"/>
    <w:rsid w:val="009F6EBC"/>
    <w:rsid w:val="009F771E"/>
    <w:rsid w:val="00A01BF3"/>
    <w:rsid w:val="00A024DC"/>
    <w:rsid w:val="00A04A72"/>
    <w:rsid w:val="00A06328"/>
    <w:rsid w:val="00A064BE"/>
    <w:rsid w:val="00A06F33"/>
    <w:rsid w:val="00A11DBD"/>
    <w:rsid w:val="00A13BB5"/>
    <w:rsid w:val="00A1420C"/>
    <w:rsid w:val="00A16F2E"/>
    <w:rsid w:val="00A17319"/>
    <w:rsid w:val="00A17DCD"/>
    <w:rsid w:val="00A204C4"/>
    <w:rsid w:val="00A20A36"/>
    <w:rsid w:val="00A20C16"/>
    <w:rsid w:val="00A20C63"/>
    <w:rsid w:val="00A21A3A"/>
    <w:rsid w:val="00A2251E"/>
    <w:rsid w:val="00A232E1"/>
    <w:rsid w:val="00A257D6"/>
    <w:rsid w:val="00A26171"/>
    <w:rsid w:val="00A2661C"/>
    <w:rsid w:val="00A273EB"/>
    <w:rsid w:val="00A274D7"/>
    <w:rsid w:val="00A34BEC"/>
    <w:rsid w:val="00A402CA"/>
    <w:rsid w:val="00A41354"/>
    <w:rsid w:val="00A41574"/>
    <w:rsid w:val="00A4221E"/>
    <w:rsid w:val="00A4546C"/>
    <w:rsid w:val="00A457A7"/>
    <w:rsid w:val="00A53010"/>
    <w:rsid w:val="00A56308"/>
    <w:rsid w:val="00A56F1C"/>
    <w:rsid w:val="00A620E7"/>
    <w:rsid w:val="00A623B1"/>
    <w:rsid w:val="00A62782"/>
    <w:rsid w:val="00A62E4A"/>
    <w:rsid w:val="00A6494E"/>
    <w:rsid w:val="00A64DCA"/>
    <w:rsid w:val="00A66830"/>
    <w:rsid w:val="00A677E2"/>
    <w:rsid w:val="00A700C7"/>
    <w:rsid w:val="00A7058F"/>
    <w:rsid w:val="00A705B8"/>
    <w:rsid w:val="00A71130"/>
    <w:rsid w:val="00A72590"/>
    <w:rsid w:val="00A727DA"/>
    <w:rsid w:val="00A7354D"/>
    <w:rsid w:val="00A73575"/>
    <w:rsid w:val="00A743C4"/>
    <w:rsid w:val="00A763D4"/>
    <w:rsid w:val="00A77293"/>
    <w:rsid w:val="00A84EED"/>
    <w:rsid w:val="00A85CAE"/>
    <w:rsid w:val="00A90D29"/>
    <w:rsid w:val="00A918F0"/>
    <w:rsid w:val="00A935CC"/>
    <w:rsid w:val="00A9606F"/>
    <w:rsid w:val="00AA2290"/>
    <w:rsid w:val="00AA47D5"/>
    <w:rsid w:val="00AA6C03"/>
    <w:rsid w:val="00AB1C79"/>
    <w:rsid w:val="00AC0E9F"/>
    <w:rsid w:val="00AC3587"/>
    <w:rsid w:val="00AC4AF2"/>
    <w:rsid w:val="00AC4BED"/>
    <w:rsid w:val="00AC7520"/>
    <w:rsid w:val="00AC7BA7"/>
    <w:rsid w:val="00AD3F15"/>
    <w:rsid w:val="00AD4309"/>
    <w:rsid w:val="00AD477D"/>
    <w:rsid w:val="00AD531A"/>
    <w:rsid w:val="00AD569E"/>
    <w:rsid w:val="00AE082B"/>
    <w:rsid w:val="00AE17C6"/>
    <w:rsid w:val="00AE47D0"/>
    <w:rsid w:val="00AE4E71"/>
    <w:rsid w:val="00AE53A6"/>
    <w:rsid w:val="00AE6BD6"/>
    <w:rsid w:val="00AE7D36"/>
    <w:rsid w:val="00AF0ADE"/>
    <w:rsid w:val="00AF4349"/>
    <w:rsid w:val="00AF6215"/>
    <w:rsid w:val="00AF6E59"/>
    <w:rsid w:val="00B00042"/>
    <w:rsid w:val="00B016D6"/>
    <w:rsid w:val="00B04216"/>
    <w:rsid w:val="00B06957"/>
    <w:rsid w:val="00B06D6A"/>
    <w:rsid w:val="00B1294C"/>
    <w:rsid w:val="00B136B1"/>
    <w:rsid w:val="00B13A09"/>
    <w:rsid w:val="00B1746A"/>
    <w:rsid w:val="00B22801"/>
    <w:rsid w:val="00B23C3B"/>
    <w:rsid w:val="00B246A1"/>
    <w:rsid w:val="00B25EEC"/>
    <w:rsid w:val="00B3030E"/>
    <w:rsid w:val="00B303A8"/>
    <w:rsid w:val="00B31DEC"/>
    <w:rsid w:val="00B32181"/>
    <w:rsid w:val="00B3351D"/>
    <w:rsid w:val="00B35514"/>
    <w:rsid w:val="00B3631F"/>
    <w:rsid w:val="00B36539"/>
    <w:rsid w:val="00B3663F"/>
    <w:rsid w:val="00B406C1"/>
    <w:rsid w:val="00B4096B"/>
    <w:rsid w:val="00B41345"/>
    <w:rsid w:val="00B42262"/>
    <w:rsid w:val="00B4268A"/>
    <w:rsid w:val="00B42A22"/>
    <w:rsid w:val="00B42FA6"/>
    <w:rsid w:val="00B436B8"/>
    <w:rsid w:val="00B44519"/>
    <w:rsid w:val="00B45494"/>
    <w:rsid w:val="00B45FC8"/>
    <w:rsid w:val="00B465AC"/>
    <w:rsid w:val="00B5055F"/>
    <w:rsid w:val="00B5494A"/>
    <w:rsid w:val="00B56CE1"/>
    <w:rsid w:val="00B63184"/>
    <w:rsid w:val="00B641D6"/>
    <w:rsid w:val="00B65827"/>
    <w:rsid w:val="00B664AD"/>
    <w:rsid w:val="00B67EC1"/>
    <w:rsid w:val="00B70BA4"/>
    <w:rsid w:val="00B74E30"/>
    <w:rsid w:val="00B777F7"/>
    <w:rsid w:val="00B80B84"/>
    <w:rsid w:val="00B82750"/>
    <w:rsid w:val="00B842BC"/>
    <w:rsid w:val="00B869AD"/>
    <w:rsid w:val="00B8700A"/>
    <w:rsid w:val="00B874ED"/>
    <w:rsid w:val="00B87D11"/>
    <w:rsid w:val="00B87FAE"/>
    <w:rsid w:val="00B90C22"/>
    <w:rsid w:val="00B933A2"/>
    <w:rsid w:val="00B94281"/>
    <w:rsid w:val="00B967D5"/>
    <w:rsid w:val="00B969E3"/>
    <w:rsid w:val="00B96EC5"/>
    <w:rsid w:val="00B96FE8"/>
    <w:rsid w:val="00BA060A"/>
    <w:rsid w:val="00BA1F7B"/>
    <w:rsid w:val="00BA50A7"/>
    <w:rsid w:val="00BA6508"/>
    <w:rsid w:val="00BA691F"/>
    <w:rsid w:val="00BB1FCE"/>
    <w:rsid w:val="00BB31A7"/>
    <w:rsid w:val="00BB4E78"/>
    <w:rsid w:val="00BB5EA1"/>
    <w:rsid w:val="00BB6BF7"/>
    <w:rsid w:val="00BB7F36"/>
    <w:rsid w:val="00BC11E0"/>
    <w:rsid w:val="00BC424F"/>
    <w:rsid w:val="00BC44FA"/>
    <w:rsid w:val="00BC6C8A"/>
    <w:rsid w:val="00BC6F46"/>
    <w:rsid w:val="00BC76FA"/>
    <w:rsid w:val="00BD0230"/>
    <w:rsid w:val="00BD09F8"/>
    <w:rsid w:val="00BD0E69"/>
    <w:rsid w:val="00BD1BCC"/>
    <w:rsid w:val="00BD213F"/>
    <w:rsid w:val="00BD3AEE"/>
    <w:rsid w:val="00BD639D"/>
    <w:rsid w:val="00BE25D4"/>
    <w:rsid w:val="00BF0540"/>
    <w:rsid w:val="00BF0FF0"/>
    <w:rsid w:val="00BF1DE3"/>
    <w:rsid w:val="00BF558E"/>
    <w:rsid w:val="00BF6C86"/>
    <w:rsid w:val="00C043A2"/>
    <w:rsid w:val="00C07398"/>
    <w:rsid w:val="00C109D5"/>
    <w:rsid w:val="00C13846"/>
    <w:rsid w:val="00C13D87"/>
    <w:rsid w:val="00C17227"/>
    <w:rsid w:val="00C20D0D"/>
    <w:rsid w:val="00C27B01"/>
    <w:rsid w:val="00C31EC6"/>
    <w:rsid w:val="00C32480"/>
    <w:rsid w:val="00C3327C"/>
    <w:rsid w:val="00C415A0"/>
    <w:rsid w:val="00C42152"/>
    <w:rsid w:val="00C44428"/>
    <w:rsid w:val="00C44688"/>
    <w:rsid w:val="00C44BDB"/>
    <w:rsid w:val="00C44C47"/>
    <w:rsid w:val="00C45981"/>
    <w:rsid w:val="00C47B68"/>
    <w:rsid w:val="00C51643"/>
    <w:rsid w:val="00C538A1"/>
    <w:rsid w:val="00C539CF"/>
    <w:rsid w:val="00C55ADD"/>
    <w:rsid w:val="00C56B0E"/>
    <w:rsid w:val="00C56B1A"/>
    <w:rsid w:val="00C6044F"/>
    <w:rsid w:val="00C61655"/>
    <w:rsid w:val="00C62879"/>
    <w:rsid w:val="00C62BC0"/>
    <w:rsid w:val="00C64B05"/>
    <w:rsid w:val="00C74952"/>
    <w:rsid w:val="00C816C4"/>
    <w:rsid w:val="00C8185A"/>
    <w:rsid w:val="00C81A66"/>
    <w:rsid w:val="00C8592D"/>
    <w:rsid w:val="00C85A91"/>
    <w:rsid w:val="00C8662D"/>
    <w:rsid w:val="00C87C5F"/>
    <w:rsid w:val="00C908DE"/>
    <w:rsid w:val="00C90B50"/>
    <w:rsid w:val="00C92D5B"/>
    <w:rsid w:val="00C944CE"/>
    <w:rsid w:val="00C94CA3"/>
    <w:rsid w:val="00C954E5"/>
    <w:rsid w:val="00C95DDE"/>
    <w:rsid w:val="00CA4069"/>
    <w:rsid w:val="00CA50CE"/>
    <w:rsid w:val="00CA67F1"/>
    <w:rsid w:val="00CA75D2"/>
    <w:rsid w:val="00CB0F36"/>
    <w:rsid w:val="00CB244C"/>
    <w:rsid w:val="00CB4878"/>
    <w:rsid w:val="00CC0DC5"/>
    <w:rsid w:val="00CC1913"/>
    <w:rsid w:val="00CC63E0"/>
    <w:rsid w:val="00CC64BC"/>
    <w:rsid w:val="00CD0DE5"/>
    <w:rsid w:val="00CD12F2"/>
    <w:rsid w:val="00CD190C"/>
    <w:rsid w:val="00CD1EF8"/>
    <w:rsid w:val="00CD208A"/>
    <w:rsid w:val="00CD54A9"/>
    <w:rsid w:val="00CD6E1E"/>
    <w:rsid w:val="00CE2534"/>
    <w:rsid w:val="00CE4C9E"/>
    <w:rsid w:val="00CE4DB1"/>
    <w:rsid w:val="00CE5918"/>
    <w:rsid w:val="00CE60D4"/>
    <w:rsid w:val="00CF03AF"/>
    <w:rsid w:val="00CF0B34"/>
    <w:rsid w:val="00CF192F"/>
    <w:rsid w:val="00CF38B8"/>
    <w:rsid w:val="00CF3FDC"/>
    <w:rsid w:val="00D0328D"/>
    <w:rsid w:val="00D07143"/>
    <w:rsid w:val="00D100BD"/>
    <w:rsid w:val="00D10C73"/>
    <w:rsid w:val="00D12BEB"/>
    <w:rsid w:val="00D152AE"/>
    <w:rsid w:val="00D2160D"/>
    <w:rsid w:val="00D25AEB"/>
    <w:rsid w:val="00D26BC0"/>
    <w:rsid w:val="00D27658"/>
    <w:rsid w:val="00D27B1F"/>
    <w:rsid w:val="00D33898"/>
    <w:rsid w:val="00D339BE"/>
    <w:rsid w:val="00D356D9"/>
    <w:rsid w:val="00D36D73"/>
    <w:rsid w:val="00D40B77"/>
    <w:rsid w:val="00D41394"/>
    <w:rsid w:val="00D4204D"/>
    <w:rsid w:val="00D44070"/>
    <w:rsid w:val="00D455A9"/>
    <w:rsid w:val="00D455BA"/>
    <w:rsid w:val="00D45C11"/>
    <w:rsid w:val="00D460AA"/>
    <w:rsid w:val="00D46514"/>
    <w:rsid w:val="00D47F45"/>
    <w:rsid w:val="00D51DBA"/>
    <w:rsid w:val="00D52F1A"/>
    <w:rsid w:val="00D5397E"/>
    <w:rsid w:val="00D544E6"/>
    <w:rsid w:val="00D54C10"/>
    <w:rsid w:val="00D555A4"/>
    <w:rsid w:val="00D557D5"/>
    <w:rsid w:val="00D56E19"/>
    <w:rsid w:val="00D5729D"/>
    <w:rsid w:val="00D57320"/>
    <w:rsid w:val="00D60842"/>
    <w:rsid w:val="00D63FD5"/>
    <w:rsid w:val="00D64C0D"/>
    <w:rsid w:val="00D64EC9"/>
    <w:rsid w:val="00D65454"/>
    <w:rsid w:val="00D6555E"/>
    <w:rsid w:val="00D70BF0"/>
    <w:rsid w:val="00D71048"/>
    <w:rsid w:val="00D72235"/>
    <w:rsid w:val="00D7422C"/>
    <w:rsid w:val="00D7557D"/>
    <w:rsid w:val="00D760C4"/>
    <w:rsid w:val="00D809BA"/>
    <w:rsid w:val="00D80C0D"/>
    <w:rsid w:val="00D81C84"/>
    <w:rsid w:val="00D82FDE"/>
    <w:rsid w:val="00D85266"/>
    <w:rsid w:val="00D9008E"/>
    <w:rsid w:val="00D906CE"/>
    <w:rsid w:val="00D91CC1"/>
    <w:rsid w:val="00D935BB"/>
    <w:rsid w:val="00D96508"/>
    <w:rsid w:val="00D97466"/>
    <w:rsid w:val="00DA02F4"/>
    <w:rsid w:val="00DA06F0"/>
    <w:rsid w:val="00DA0ACC"/>
    <w:rsid w:val="00DA109F"/>
    <w:rsid w:val="00DA1DD8"/>
    <w:rsid w:val="00DA31A8"/>
    <w:rsid w:val="00DA3C59"/>
    <w:rsid w:val="00DB3015"/>
    <w:rsid w:val="00DB3A89"/>
    <w:rsid w:val="00DB3D55"/>
    <w:rsid w:val="00DB5826"/>
    <w:rsid w:val="00DB77D8"/>
    <w:rsid w:val="00DC2CC1"/>
    <w:rsid w:val="00DC3211"/>
    <w:rsid w:val="00DC4305"/>
    <w:rsid w:val="00DC5499"/>
    <w:rsid w:val="00DC742B"/>
    <w:rsid w:val="00DD0782"/>
    <w:rsid w:val="00DD10E3"/>
    <w:rsid w:val="00DD1281"/>
    <w:rsid w:val="00DD1EEE"/>
    <w:rsid w:val="00DD259E"/>
    <w:rsid w:val="00DD25F9"/>
    <w:rsid w:val="00DD2F34"/>
    <w:rsid w:val="00DD30DA"/>
    <w:rsid w:val="00DD3D6C"/>
    <w:rsid w:val="00DD43E3"/>
    <w:rsid w:val="00DD5483"/>
    <w:rsid w:val="00DD557B"/>
    <w:rsid w:val="00DD5EA6"/>
    <w:rsid w:val="00DD70B6"/>
    <w:rsid w:val="00DD78FE"/>
    <w:rsid w:val="00DD7DB1"/>
    <w:rsid w:val="00DE3643"/>
    <w:rsid w:val="00DE4D83"/>
    <w:rsid w:val="00DF128E"/>
    <w:rsid w:val="00DF30BA"/>
    <w:rsid w:val="00DF4894"/>
    <w:rsid w:val="00E0254C"/>
    <w:rsid w:val="00E027B9"/>
    <w:rsid w:val="00E02A2B"/>
    <w:rsid w:val="00E05638"/>
    <w:rsid w:val="00E066BF"/>
    <w:rsid w:val="00E06C49"/>
    <w:rsid w:val="00E12062"/>
    <w:rsid w:val="00E128E8"/>
    <w:rsid w:val="00E12A3D"/>
    <w:rsid w:val="00E1706B"/>
    <w:rsid w:val="00E17C6B"/>
    <w:rsid w:val="00E253BB"/>
    <w:rsid w:val="00E31B8F"/>
    <w:rsid w:val="00E35A40"/>
    <w:rsid w:val="00E365E1"/>
    <w:rsid w:val="00E40503"/>
    <w:rsid w:val="00E40644"/>
    <w:rsid w:val="00E40B08"/>
    <w:rsid w:val="00E43B49"/>
    <w:rsid w:val="00E510F2"/>
    <w:rsid w:val="00E56718"/>
    <w:rsid w:val="00E57A66"/>
    <w:rsid w:val="00E57FF8"/>
    <w:rsid w:val="00E66655"/>
    <w:rsid w:val="00E671E1"/>
    <w:rsid w:val="00E676F3"/>
    <w:rsid w:val="00E7043A"/>
    <w:rsid w:val="00E7102A"/>
    <w:rsid w:val="00E71BEE"/>
    <w:rsid w:val="00E71C1F"/>
    <w:rsid w:val="00E7294B"/>
    <w:rsid w:val="00E77DA0"/>
    <w:rsid w:val="00E80ECC"/>
    <w:rsid w:val="00E81708"/>
    <w:rsid w:val="00E824F4"/>
    <w:rsid w:val="00E84238"/>
    <w:rsid w:val="00E851C2"/>
    <w:rsid w:val="00E858DE"/>
    <w:rsid w:val="00E92113"/>
    <w:rsid w:val="00E92FEC"/>
    <w:rsid w:val="00EA2298"/>
    <w:rsid w:val="00EA5EF0"/>
    <w:rsid w:val="00EB0E5E"/>
    <w:rsid w:val="00EB2C49"/>
    <w:rsid w:val="00EB3200"/>
    <w:rsid w:val="00EB3B01"/>
    <w:rsid w:val="00EB3C3F"/>
    <w:rsid w:val="00EB4EC9"/>
    <w:rsid w:val="00EC19BE"/>
    <w:rsid w:val="00EC2D88"/>
    <w:rsid w:val="00EC2D8A"/>
    <w:rsid w:val="00EC370E"/>
    <w:rsid w:val="00EC534E"/>
    <w:rsid w:val="00EC6CF0"/>
    <w:rsid w:val="00ED1E8F"/>
    <w:rsid w:val="00ED5CE6"/>
    <w:rsid w:val="00EE0304"/>
    <w:rsid w:val="00EE0FAE"/>
    <w:rsid w:val="00EE2A3F"/>
    <w:rsid w:val="00EE2D47"/>
    <w:rsid w:val="00EE7762"/>
    <w:rsid w:val="00EF0274"/>
    <w:rsid w:val="00EF0E2B"/>
    <w:rsid w:val="00EF44D6"/>
    <w:rsid w:val="00EF5AE0"/>
    <w:rsid w:val="00EF68A6"/>
    <w:rsid w:val="00EF6F8A"/>
    <w:rsid w:val="00EF72CC"/>
    <w:rsid w:val="00F0317B"/>
    <w:rsid w:val="00F069F0"/>
    <w:rsid w:val="00F07F30"/>
    <w:rsid w:val="00F105C4"/>
    <w:rsid w:val="00F11ACD"/>
    <w:rsid w:val="00F12E87"/>
    <w:rsid w:val="00F1415A"/>
    <w:rsid w:val="00F17804"/>
    <w:rsid w:val="00F17C31"/>
    <w:rsid w:val="00F21ADB"/>
    <w:rsid w:val="00F22141"/>
    <w:rsid w:val="00F26D06"/>
    <w:rsid w:val="00F31591"/>
    <w:rsid w:val="00F36185"/>
    <w:rsid w:val="00F37C02"/>
    <w:rsid w:val="00F42B90"/>
    <w:rsid w:val="00F42F30"/>
    <w:rsid w:val="00F43084"/>
    <w:rsid w:val="00F44AAB"/>
    <w:rsid w:val="00F501FE"/>
    <w:rsid w:val="00F54298"/>
    <w:rsid w:val="00F543AD"/>
    <w:rsid w:val="00F5667F"/>
    <w:rsid w:val="00F64347"/>
    <w:rsid w:val="00F66774"/>
    <w:rsid w:val="00F7415B"/>
    <w:rsid w:val="00F76175"/>
    <w:rsid w:val="00F76250"/>
    <w:rsid w:val="00F76407"/>
    <w:rsid w:val="00F81781"/>
    <w:rsid w:val="00F81AC5"/>
    <w:rsid w:val="00F82993"/>
    <w:rsid w:val="00F907C2"/>
    <w:rsid w:val="00F90F6B"/>
    <w:rsid w:val="00F97F3C"/>
    <w:rsid w:val="00FA1380"/>
    <w:rsid w:val="00FA796F"/>
    <w:rsid w:val="00FB78F9"/>
    <w:rsid w:val="00FB7A9B"/>
    <w:rsid w:val="00FC1867"/>
    <w:rsid w:val="00FC1F1B"/>
    <w:rsid w:val="00FC7365"/>
    <w:rsid w:val="00FC74D3"/>
    <w:rsid w:val="00FD164F"/>
    <w:rsid w:val="00FD2910"/>
    <w:rsid w:val="00FD5890"/>
    <w:rsid w:val="00FE0065"/>
    <w:rsid w:val="00FE0524"/>
    <w:rsid w:val="00FE05E7"/>
    <w:rsid w:val="00FE1CF1"/>
    <w:rsid w:val="00FE1FB5"/>
    <w:rsid w:val="00FE3974"/>
    <w:rsid w:val="00FE44DE"/>
    <w:rsid w:val="00FE726B"/>
    <w:rsid w:val="00FE7542"/>
    <w:rsid w:val="00FE7C91"/>
    <w:rsid w:val="00FF09C5"/>
    <w:rsid w:val="00FF0B69"/>
    <w:rsid w:val="00FF359F"/>
    <w:rsid w:val="00FF5487"/>
    <w:rsid w:val="00FF56B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959A0"/>
    <w:rPr>
      <w:rFonts w:ascii="Arial" w:hAnsi="Arial"/>
      <w:sz w:val="20"/>
      <w:lang w:val="nl-NL"/>
    </w:rPr>
  </w:style>
  <w:style w:type="paragraph" w:styleId="Kop1">
    <w:name w:val="heading 1"/>
    <w:basedOn w:val="Standaard"/>
    <w:next w:val="Standaard"/>
    <w:link w:val="Kop1Char"/>
    <w:uiPriority w:val="9"/>
    <w:qFormat/>
    <w:rsid w:val="0074537E"/>
    <w:pPr>
      <w:keepNext/>
      <w:keepLines/>
      <w:spacing w:before="480" w:after="0"/>
      <w:outlineLvl w:val="0"/>
    </w:pPr>
    <w:rPr>
      <w:rFonts w:eastAsiaTheme="majorEastAsia"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74537E"/>
    <w:pPr>
      <w:keepNext/>
      <w:keepLines/>
      <w:spacing w:before="200" w:after="0"/>
      <w:outlineLvl w:val="1"/>
    </w:pPr>
    <w:rPr>
      <w:rFonts w:eastAsiaTheme="majorEastAsia" w:cstheme="majorBidi"/>
      <w:b/>
      <w:bCs/>
      <w:color w:val="4F81BD" w:themeColor="accent1"/>
      <w:sz w:val="26"/>
      <w:szCs w:val="26"/>
    </w:rPr>
  </w:style>
  <w:style w:type="paragraph" w:styleId="Kop3">
    <w:name w:val="heading 3"/>
    <w:basedOn w:val="Standaard"/>
    <w:next w:val="Standaard"/>
    <w:link w:val="Kop3Char"/>
    <w:uiPriority w:val="9"/>
    <w:unhideWhenUsed/>
    <w:qFormat/>
    <w:rsid w:val="001C048E"/>
    <w:pPr>
      <w:keepNext/>
      <w:keepLines/>
      <w:spacing w:before="200" w:after="0"/>
      <w:outlineLvl w:val="2"/>
    </w:pPr>
    <w:rPr>
      <w:rFonts w:eastAsiaTheme="majorEastAsia" w:cstheme="majorBidi"/>
      <w:bCs/>
      <w:color w:val="4F81BD" w:themeColor="accent1"/>
    </w:rPr>
  </w:style>
  <w:style w:type="paragraph" w:styleId="Kop4">
    <w:name w:val="heading 4"/>
    <w:basedOn w:val="Standaard"/>
    <w:next w:val="Standaard"/>
    <w:link w:val="Kop4Char"/>
    <w:uiPriority w:val="9"/>
    <w:unhideWhenUsed/>
    <w:qFormat/>
    <w:rsid w:val="0074537E"/>
    <w:pPr>
      <w:keepNext/>
      <w:keepLines/>
      <w:spacing w:before="200" w:after="0"/>
      <w:outlineLvl w:val="3"/>
    </w:pPr>
    <w:rPr>
      <w:rFonts w:eastAsiaTheme="majorEastAsia"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aliases w:val="Tabel"/>
    <w:basedOn w:val="Standaard"/>
    <w:uiPriority w:val="1"/>
    <w:qFormat/>
    <w:rsid w:val="00CC0DC5"/>
    <w:pPr>
      <w:spacing w:after="0" w:line="240" w:lineRule="auto"/>
    </w:pPr>
  </w:style>
  <w:style w:type="table" w:styleId="Tabelraster">
    <w:name w:val="Table Grid"/>
    <w:basedOn w:val="Standaardtabel"/>
    <w:uiPriority w:val="59"/>
    <w:rsid w:val="001B7C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E31B8F"/>
    <w:pPr>
      <w:autoSpaceDE w:val="0"/>
      <w:autoSpaceDN w:val="0"/>
      <w:adjustRightInd w:val="0"/>
      <w:spacing w:after="0" w:line="240" w:lineRule="auto"/>
    </w:pPr>
    <w:rPr>
      <w:rFonts w:ascii="Calibri" w:hAnsi="Calibri" w:cs="Calibri"/>
      <w:color w:val="000000"/>
      <w:sz w:val="24"/>
      <w:szCs w:val="24"/>
      <w:lang w:val="nl-NL"/>
    </w:rPr>
  </w:style>
  <w:style w:type="paragraph" w:styleId="Documentstructuur">
    <w:name w:val="Document Map"/>
    <w:basedOn w:val="Standaard"/>
    <w:link w:val="DocumentstructuurChar"/>
    <w:uiPriority w:val="99"/>
    <w:semiHidden/>
    <w:unhideWhenUsed/>
    <w:rsid w:val="00254B7A"/>
    <w:pPr>
      <w:spacing w:after="0"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uiPriority w:val="99"/>
    <w:semiHidden/>
    <w:rsid w:val="00254B7A"/>
    <w:rPr>
      <w:rFonts w:ascii="Tahoma" w:hAnsi="Tahoma" w:cs="Tahoma"/>
      <w:sz w:val="16"/>
      <w:szCs w:val="16"/>
    </w:rPr>
  </w:style>
  <w:style w:type="character" w:styleId="Hyperlink">
    <w:name w:val="Hyperlink"/>
    <w:basedOn w:val="Standaardalinea-lettertype"/>
    <w:uiPriority w:val="99"/>
    <w:unhideWhenUsed/>
    <w:rsid w:val="00EB3200"/>
    <w:rPr>
      <w:color w:val="0000FF" w:themeColor="hyperlink"/>
      <w:u w:val="single"/>
    </w:rPr>
  </w:style>
  <w:style w:type="paragraph" w:styleId="Lijstalinea">
    <w:name w:val="List Paragraph"/>
    <w:basedOn w:val="Standaard"/>
    <w:uiPriority w:val="34"/>
    <w:qFormat/>
    <w:rsid w:val="00E365E1"/>
    <w:pPr>
      <w:ind w:left="720"/>
      <w:contextualSpacing/>
    </w:pPr>
  </w:style>
  <w:style w:type="character" w:customStyle="1" w:styleId="Kop3Char">
    <w:name w:val="Kop 3 Char"/>
    <w:basedOn w:val="Standaardalinea-lettertype"/>
    <w:link w:val="Kop3"/>
    <w:uiPriority w:val="9"/>
    <w:rsid w:val="001C048E"/>
    <w:rPr>
      <w:rFonts w:ascii="Arial" w:eastAsiaTheme="majorEastAsia" w:hAnsi="Arial" w:cstheme="majorBidi"/>
      <w:bCs/>
      <w:color w:val="4F81BD" w:themeColor="accent1"/>
      <w:sz w:val="20"/>
      <w:lang w:val="nl-NL"/>
    </w:rPr>
  </w:style>
  <w:style w:type="paragraph" w:styleId="Koptekst">
    <w:name w:val="header"/>
    <w:basedOn w:val="Standaard"/>
    <w:link w:val="KoptekstChar"/>
    <w:uiPriority w:val="99"/>
    <w:unhideWhenUsed/>
    <w:rsid w:val="00A1420C"/>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1420C"/>
    <w:rPr>
      <w:rFonts w:ascii="Arial" w:hAnsi="Arial"/>
      <w:sz w:val="20"/>
    </w:rPr>
  </w:style>
  <w:style w:type="paragraph" w:styleId="Voettekst">
    <w:name w:val="footer"/>
    <w:basedOn w:val="Standaard"/>
    <w:link w:val="VoettekstChar"/>
    <w:unhideWhenUsed/>
    <w:rsid w:val="00A1420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1420C"/>
    <w:rPr>
      <w:rFonts w:ascii="Arial" w:hAnsi="Arial"/>
      <w:sz w:val="20"/>
    </w:rPr>
  </w:style>
  <w:style w:type="paragraph" w:styleId="Ballontekst">
    <w:name w:val="Balloon Text"/>
    <w:basedOn w:val="Standaard"/>
    <w:link w:val="BallontekstChar"/>
    <w:uiPriority w:val="99"/>
    <w:semiHidden/>
    <w:unhideWhenUsed/>
    <w:rsid w:val="00B3551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35514"/>
    <w:rPr>
      <w:rFonts w:ascii="Tahoma" w:hAnsi="Tahoma" w:cs="Tahoma"/>
      <w:sz w:val="16"/>
      <w:szCs w:val="16"/>
    </w:rPr>
  </w:style>
  <w:style w:type="character" w:styleId="Verwijzingopmerking">
    <w:name w:val="annotation reference"/>
    <w:basedOn w:val="Standaardalinea-lettertype"/>
    <w:uiPriority w:val="99"/>
    <w:semiHidden/>
    <w:unhideWhenUsed/>
    <w:rsid w:val="00FE726B"/>
    <w:rPr>
      <w:sz w:val="16"/>
      <w:szCs w:val="16"/>
    </w:rPr>
  </w:style>
  <w:style w:type="paragraph" w:styleId="Tekstopmerking">
    <w:name w:val="annotation text"/>
    <w:basedOn w:val="Standaard"/>
    <w:link w:val="TekstopmerkingChar"/>
    <w:uiPriority w:val="99"/>
    <w:semiHidden/>
    <w:unhideWhenUsed/>
    <w:rsid w:val="00FE726B"/>
    <w:pPr>
      <w:spacing w:line="240" w:lineRule="auto"/>
    </w:pPr>
    <w:rPr>
      <w:szCs w:val="20"/>
    </w:rPr>
  </w:style>
  <w:style w:type="character" w:customStyle="1" w:styleId="TekstopmerkingChar">
    <w:name w:val="Tekst opmerking Char"/>
    <w:basedOn w:val="Standaardalinea-lettertype"/>
    <w:link w:val="Tekstopmerking"/>
    <w:uiPriority w:val="99"/>
    <w:semiHidden/>
    <w:rsid w:val="00FE726B"/>
    <w:rPr>
      <w:rFonts w:ascii="Arial" w:hAnsi="Arial"/>
      <w:sz w:val="20"/>
      <w:szCs w:val="20"/>
    </w:rPr>
  </w:style>
  <w:style w:type="paragraph" w:styleId="Onderwerpvanopmerking">
    <w:name w:val="annotation subject"/>
    <w:basedOn w:val="Tekstopmerking"/>
    <w:next w:val="Tekstopmerking"/>
    <w:link w:val="OnderwerpvanopmerkingChar"/>
    <w:uiPriority w:val="99"/>
    <w:semiHidden/>
    <w:unhideWhenUsed/>
    <w:rsid w:val="00FE726B"/>
    <w:rPr>
      <w:b/>
      <w:bCs/>
    </w:rPr>
  </w:style>
  <w:style w:type="character" w:customStyle="1" w:styleId="OnderwerpvanopmerkingChar">
    <w:name w:val="Onderwerp van opmerking Char"/>
    <w:basedOn w:val="TekstopmerkingChar"/>
    <w:link w:val="Onderwerpvanopmerking"/>
    <w:uiPriority w:val="99"/>
    <w:semiHidden/>
    <w:rsid w:val="00FE726B"/>
    <w:rPr>
      <w:rFonts w:ascii="Arial" w:hAnsi="Arial"/>
      <w:b/>
      <w:bCs/>
      <w:sz w:val="20"/>
      <w:szCs w:val="20"/>
    </w:rPr>
  </w:style>
  <w:style w:type="character" w:customStyle="1" w:styleId="Kop1Char">
    <w:name w:val="Kop 1 Char"/>
    <w:basedOn w:val="Standaardalinea-lettertype"/>
    <w:link w:val="Kop1"/>
    <w:uiPriority w:val="9"/>
    <w:rsid w:val="0074537E"/>
    <w:rPr>
      <w:rFonts w:ascii="Arial" w:eastAsiaTheme="majorEastAsia" w:hAnsi="Arial" w:cstheme="majorBidi"/>
      <w:b/>
      <w:bCs/>
      <w:color w:val="365F91" w:themeColor="accent1" w:themeShade="BF"/>
      <w:sz w:val="28"/>
      <w:szCs w:val="28"/>
    </w:rPr>
  </w:style>
  <w:style w:type="character" w:customStyle="1" w:styleId="Kop2Char">
    <w:name w:val="Kop 2 Char"/>
    <w:basedOn w:val="Standaardalinea-lettertype"/>
    <w:link w:val="Kop2"/>
    <w:uiPriority w:val="9"/>
    <w:rsid w:val="0074537E"/>
    <w:rPr>
      <w:rFonts w:ascii="Arial" w:eastAsiaTheme="majorEastAsia" w:hAnsi="Arial" w:cstheme="majorBidi"/>
      <w:b/>
      <w:bCs/>
      <w:color w:val="4F81BD" w:themeColor="accent1"/>
      <w:sz w:val="26"/>
      <w:szCs w:val="26"/>
    </w:rPr>
  </w:style>
  <w:style w:type="paragraph" w:styleId="Kopvaninhoudsopgave">
    <w:name w:val="TOC Heading"/>
    <w:basedOn w:val="Kop1"/>
    <w:next w:val="Standaard"/>
    <w:uiPriority w:val="39"/>
    <w:semiHidden/>
    <w:unhideWhenUsed/>
    <w:qFormat/>
    <w:rsid w:val="009C7503"/>
    <w:pPr>
      <w:outlineLvl w:val="9"/>
    </w:pPr>
    <w:rPr>
      <w:lang w:eastAsia="nl-NL"/>
    </w:rPr>
  </w:style>
  <w:style w:type="paragraph" w:styleId="Inhopg1">
    <w:name w:val="toc 1"/>
    <w:basedOn w:val="Standaard"/>
    <w:next w:val="Standaard"/>
    <w:autoRedefine/>
    <w:uiPriority w:val="39"/>
    <w:unhideWhenUsed/>
    <w:rsid w:val="009C7503"/>
    <w:pPr>
      <w:spacing w:after="100"/>
    </w:pPr>
  </w:style>
  <w:style w:type="paragraph" w:styleId="Inhopg2">
    <w:name w:val="toc 2"/>
    <w:basedOn w:val="Standaard"/>
    <w:next w:val="Standaard"/>
    <w:autoRedefine/>
    <w:uiPriority w:val="39"/>
    <w:unhideWhenUsed/>
    <w:rsid w:val="009C7503"/>
    <w:pPr>
      <w:spacing w:after="100"/>
      <w:ind w:left="200"/>
    </w:pPr>
  </w:style>
  <w:style w:type="paragraph" w:styleId="Inhopg3">
    <w:name w:val="toc 3"/>
    <w:basedOn w:val="Standaard"/>
    <w:next w:val="Standaard"/>
    <w:autoRedefine/>
    <w:uiPriority w:val="39"/>
    <w:unhideWhenUsed/>
    <w:rsid w:val="009C7503"/>
    <w:pPr>
      <w:spacing w:after="100"/>
      <w:ind w:left="400"/>
    </w:pPr>
  </w:style>
  <w:style w:type="paragraph" w:styleId="Lijstopsomteken">
    <w:name w:val="List Bullet"/>
    <w:basedOn w:val="Standaard"/>
    <w:uiPriority w:val="99"/>
    <w:unhideWhenUsed/>
    <w:rsid w:val="001402C1"/>
    <w:pPr>
      <w:contextualSpacing/>
    </w:pPr>
  </w:style>
  <w:style w:type="table" w:customStyle="1" w:styleId="Lichtearcering-accent11">
    <w:name w:val="Lichte arcering - accent 11"/>
    <w:basedOn w:val="Standaardtabel"/>
    <w:uiPriority w:val="60"/>
    <w:rsid w:val="001402C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Kop4Char">
    <w:name w:val="Kop 4 Char"/>
    <w:basedOn w:val="Standaardalinea-lettertype"/>
    <w:link w:val="Kop4"/>
    <w:uiPriority w:val="9"/>
    <w:rsid w:val="0074537E"/>
    <w:rPr>
      <w:rFonts w:ascii="Arial" w:eastAsiaTheme="majorEastAsia" w:hAnsi="Arial" w:cstheme="majorBidi"/>
      <w:b/>
      <w:bCs/>
      <w:i/>
      <w:iCs/>
      <w:color w:val="4F81BD" w:themeColor="accent1"/>
      <w:sz w:val="20"/>
    </w:rPr>
  </w:style>
  <w:style w:type="paragraph" w:styleId="Revisie">
    <w:name w:val="Revision"/>
    <w:hidden/>
    <w:uiPriority w:val="99"/>
    <w:semiHidden/>
    <w:rsid w:val="00C56B0E"/>
    <w:pPr>
      <w:spacing w:after="0" w:line="240" w:lineRule="auto"/>
    </w:pPr>
    <w:rPr>
      <w:rFonts w:ascii="Arial" w:hAnsi="Arial"/>
      <w:sz w:val="20"/>
    </w:rPr>
  </w:style>
  <w:style w:type="paragraph" w:customStyle="1" w:styleId="Pa2">
    <w:name w:val="Pa2"/>
    <w:basedOn w:val="Default"/>
    <w:next w:val="Default"/>
    <w:uiPriority w:val="99"/>
    <w:rsid w:val="00B74E30"/>
    <w:pPr>
      <w:spacing w:line="181" w:lineRule="atLeast"/>
    </w:pPr>
    <w:rPr>
      <w:rFonts w:ascii="DIN" w:hAnsi="DIN" w:cstheme="minorBidi"/>
      <w:color w:val="auto"/>
    </w:rPr>
  </w:style>
  <w:style w:type="paragraph" w:customStyle="1" w:styleId="Pa17">
    <w:name w:val="Pa17"/>
    <w:basedOn w:val="Default"/>
    <w:next w:val="Default"/>
    <w:uiPriority w:val="99"/>
    <w:rsid w:val="00B74E30"/>
    <w:pPr>
      <w:spacing w:line="181" w:lineRule="atLeast"/>
    </w:pPr>
    <w:rPr>
      <w:rFonts w:ascii="DIN" w:hAnsi="DIN" w:cstheme="minorBidi"/>
      <w:color w:val="auto"/>
    </w:rPr>
  </w:style>
  <w:style w:type="table" w:customStyle="1" w:styleId="Tabelraster1">
    <w:name w:val="Tabelraster1"/>
    <w:basedOn w:val="Standaardtabel"/>
    <w:next w:val="Tabelraster"/>
    <w:uiPriority w:val="59"/>
    <w:rsid w:val="00A84EED"/>
    <w:pPr>
      <w:spacing w:after="0" w:line="240" w:lineRule="auto"/>
    </w:pPr>
    <w:rPr>
      <w:rFonts w:ascii="Times New Roman" w:eastAsia="Times New Roman" w:hAnsi="Times New Roman" w:cs="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kop">
    <w:name w:val="Subkop"/>
    <w:basedOn w:val="Standaard"/>
    <w:link w:val="SubkopChar"/>
    <w:qFormat/>
    <w:rsid w:val="003134CF"/>
    <w:pPr>
      <w:keepLines/>
      <w:spacing w:after="0" w:line="240" w:lineRule="auto"/>
    </w:pPr>
    <w:rPr>
      <w:rFonts w:eastAsia="Times New Roman" w:cs="Times New Roman"/>
      <w:sz w:val="22"/>
      <w:szCs w:val="20"/>
      <w:u w:val="single"/>
      <w:lang w:eastAsia="nl-NL"/>
    </w:rPr>
  </w:style>
  <w:style w:type="character" w:customStyle="1" w:styleId="SubkopChar">
    <w:name w:val="Subkop Char"/>
    <w:basedOn w:val="Standaardalinea-lettertype"/>
    <w:link w:val="Subkop"/>
    <w:rsid w:val="003134CF"/>
    <w:rPr>
      <w:rFonts w:ascii="Arial" w:eastAsia="Times New Roman" w:hAnsi="Arial" w:cs="Times New Roman"/>
      <w:szCs w:val="20"/>
      <w:u w:val="single"/>
      <w:lang w:val="nl-NL"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959A0"/>
    <w:rPr>
      <w:rFonts w:ascii="Arial" w:hAnsi="Arial"/>
      <w:sz w:val="20"/>
      <w:lang w:val="nl-NL"/>
    </w:rPr>
  </w:style>
  <w:style w:type="paragraph" w:styleId="Kop1">
    <w:name w:val="heading 1"/>
    <w:basedOn w:val="Standaard"/>
    <w:next w:val="Standaard"/>
    <w:link w:val="Kop1Char"/>
    <w:uiPriority w:val="9"/>
    <w:qFormat/>
    <w:rsid w:val="0074537E"/>
    <w:pPr>
      <w:keepNext/>
      <w:keepLines/>
      <w:spacing w:before="480" w:after="0"/>
      <w:outlineLvl w:val="0"/>
    </w:pPr>
    <w:rPr>
      <w:rFonts w:eastAsiaTheme="majorEastAsia"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74537E"/>
    <w:pPr>
      <w:keepNext/>
      <w:keepLines/>
      <w:spacing w:before="200" w:after="0"/>
      <w:outlineLvl w:val="1"/>
    </w:pPr>
    <w:rPr>
      <w:rFonts w:eastAsiaTheme="majorEastAsia" w:cstheme="majorBidi"/>
      <w:b/>
      <w:bCs/>
      <w:color w:val="4F81BD" w:themeColor="accent1"/>
      <w:sz w:val="26"/>
      <w:szCs w:val="26"/>
    </w:rPr>
  </w:style>
  <w:style w:type="paragraph" w:styleId="Kop3">
    <w:name w:val="heading 3"/>
    <w:basedOn w:val="Standaard"/>
    <w:next w:val="Standaard"/>
    <w:link w:val="Kop3Char"/>
    <w:uiPriority w:val="9"/>
    <w:unhideWhenUsed/>
    <w:qFormat/>
    <w:rsid w:val="001C048E"/>
    <w:pPr>
      <w:keepNext/>
      <w:keepLines/>
      <w:spacing w:before="200" w:after="0"/>
      <w:outlineLvl w:val="2"/>
    </w:pPr>
    <w:rPr>
      <w:rFonts w:eastAsiaTheme="majorEastAsia" w:cstheme="majorBidi"/>
      <w:bCs/>
      <w:color w:val="4F81BD" w:themeColor="accent1"/>
    </w:rPr>
  </w:style>
  <w:style w:type="paragraph" w:styleId="Kop4">
    <w:name w:val="heading 4"/>
    <w:basedOn w:val="Standaard"/>
    <w:next w:val="Standaard"/>
    <w:link w:val="Kop4Char"/>
    <w:uiPriority w:val="9"/>
    <w:unhideWhenUsed/>
    <w:qFormat/>
    <w:rsid w:val="0074537E"/>
    <w:pPr>
      <w:keepNext/>
      <w:keepLines/>
      <w:spacing w:before="200" w:after="0"/>
      <w:outlineLvl w:val="3"/>
    </w:pPr>
    <w:rPr>
      <w:rFonts w:eastAsiaTheme="majorEastAsia"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aliases w:val="Tabel"/>
    <w:basedOn w:val="Standaard"/>
    <w:uiPriority w:val="1"/>
    <w:qFormat/>
    <w:rsid w:val="00CC0DC5"/>
    <w:pPr>
      <w:spacing w:after="0" w:line="240" w:lineRule="auto"/>
    </w:pPr>
  </w:style>
  <w:style w:type="table" w:styleId="Tabelraster">
    <w:name w:val="Table Grid"/>
    <w:basedOn w:val="Standaardtabel"/>
    <w:uiPriority w:val="59"/>
    <w:rsid w:val="001B7C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E31B8F"/>
    <w:pPr>
      <w:autoSpaceDE w:val="0"/>
      <w:autoSpaceDN w:val="0"/>
      <w:adjustRightInd w:val="0"/>
      <w:spacing w:after="0" w:line="240" w:lineRule="auto"/>
    </w:pPr>
    <w:rPr>
      <w:rFonts w:ascii="Calibri" w:hAnsi="Calibri" w:cs="Calibri"/>
      <w:color w:val="000000"/>
      <w:sz w:val="24"/>
      <w:szCs w:val="24"/>
      <w:lang w:val="nl-NL"/>
    </w:rPr>
  </w:style>
  <w:style w:type="paragraph" w:styleId="Documentstructuur">
    <w:name w:val="Document Map"/>
    <w:basedOn w:val="Standaard"/>
    <w:link w:val="DocumentstructuurChar"/>
    <w:uiPriority w:val="99"/>
    <w:semiHidden/>
    <w:unhideWhenUsed/>
    <w:rsid w:val="00254B7A"/>
    <w:pPr>
      <w:spacing w:after="0"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uiPriority w:val="99"/>
    <w:semiHidden/>
    <w:rsid w:val="00254B7A"/>
    <w:rPr>
      <w:rFonts w:ascii="Tahoma" w:hAnsi="Tahoma" w:cs="Tahoma"/>
      <w:sz w:val="16"/>
      <w:szCs w:val="16"/>
    </w:rPr>
  </w:style>
  <w:style w:type="character" w:styleId="Hyperlink">
    <w:name w:val="Hyperlink"/>
    <w:basedOn w:val="Standaardalinea-lettertype"/>
    <w:uiPriority w:val="99"/>
    <w:unhideWhenUsed/>
    <w:rsid w:val="00EB3200"/>
    <w:rPr>
      <w:color w:val="0000FF" w:themeColor="hyperlink"/>
      <w:u w:val="single"/>
    </w:rPr>
  </w:style>
  <w:style w:type="paragraph" w:styleId="Lijstalinea">
    <w:name w:val="List Paragraph"/>
    <w:basedOn w:val="Standaard"/>
    <w:uiPriority w:val="34"/>
    <w:qFormat/>
    <w:rsid w:val="00E365E1"/>
    <w:pPr>
      <w:ind w:left="720"/>
      <w:contextualSpacing/>
    </w:pPr>
  </w:style>
  <w:style w:type="character" w:customStyle="1" w:styleId="Kop3Char">
    <w:name w:val="Kop 3 Char"/>
    <w:basedOn w:val="Standaardalinea-lettertype"/>
    <w:link w:val="Kop3"/>
    <w:uiPriority w:val="9"/>
    <w:rsid w:val="001C048E"/>
    <w:rPr>
      <w:rFonts w:ascii="Arial" w:eastAsiaTheme="majorEastAsia" w:hAnsi="Arial" w:cstheme="majorBidi"/>
      <w:bCs/>
      <w:color w:val="4F81BD" w:themeColor="accent1"/>
      <w:sz w:val="20"/>
      <w:lang w:val="nl-NL"/>
    </w:rPr>
  </w:style>
  <w:style w:type="paragraph" w:styleId="Koptekst">
    <w:name w:val="header"/>
    <w:basedOn w:val="Standaard"/>
    <w:link w:val="KoptekstChar"/>
    <w:uiPriority w:val="99"/>
    <w:unhideWhenUsed/>
    <w:rsid w:val="00A1420C"/>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1420C"/>
    <w:rPr>
      <w:rFonts w:ascii="Arial" w:hAnsi="Arial"/>
      <w:sz w:val="20"/>
    </w:rPr>
  </w:style>
  <w:style w:type="paragraph" w:styleId="Voettekst">
    <w:name w:val="footer"/>
    <w:basedOn w:val="Standaard"/>
    <w:link w:val="VoettekstChar"/>
    <w:unhideWhenUsed/>
    <w:rsid w:val="00A1420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1420C"/>
    <w:rPr>
      <w:rFonts w:ascii="Arial" w:hAnsi="Arial"/>
      <w:sz w:val="20"/>
    </w:rPr>
  </w:style>
  <w:style w:type="paragraph" w:styleId="Ballontekst">
    <w:name w:val="Balloon Text"/>
    <w:basedOn w:val="Standaard"/>
    <w:link w:val="BallontekstChar"/>
    <w:uiPriority w:val="99"/>
    <w:semiHidden/>
    <w:unhideWhenUsed/>
    <w:rsid w:val="00B3551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35514"/>
    <w:rPr>
      <w:rFonts w:ascii="Tahoma" w:hAnsi="Tahoma" w:cs="Tahoma"/>
      <w:sz w:val="16"/>
      <w:szCs w:val="16"/>
    </w:rPr>
  </w:style>
  <w:style w:type="character" w:styleId="Verwijzingopmerking">
    <w:name w:val="annotation reference"/>
    <w:basedOn w:val="Standaardalinea-lettertype"/>
    <w:uiPriority w:val="99"/>
    <w:semiHidden/>
    <w:unhideWhenUsed/>
    <w:rsid w:val="00FE726B"/>
    <w:rPr>
      <w:sz w:val="16"/>
      <w:szCs w:val="16"/>
    </w:rPr>
  </w:style>
  <w:style w:type="paragraph" w:styleId="Tekstopmerking">
    <w:name w:val="annotation text"/>
    <w:basedOn w:val="Standaard"/>
    <w:link w:val="TekstopmerkingChar"/>
    <w:uiPriority w:val="99"/>
    <w:semiHidden/>
    <w:unhideWhenUsed/>
    <w:rsid w:val="00FE726B"/>
    <w:pPr>
      <w:spacing w:line="240" w:lineRule="auto"/>
    </w:pPr>
    <w:rPr>
      <w:szCs w:val="20"/>
    </w:rPr>
  </w:style>
  <w:style w:type="character" w:customStyle="1" w:styleId="TekstopmerkingChar">
    <w:name w:val="Tekst opmerking Char"/>
    <w:basedOn w:val="Standaardalinea-lettertype"/>
    <w:link w:val="Tekstopmerking"/>
    <w:uiPriority w:val="99"/>
    <w:semiHidden/>
    <w:rsid w:val="00FE726B"/>
    <w:rPr>
      <w:rFonts w:ascii="Arial" w:hAnsi="Arial"/>
      <w:sz w:val="20"/>
      <w:szCs w:val="20"/>
    </w:rPr>
  </w:style>
  <w:style w:type="paragraph" w:styleId="Onderwerpvanopmerking">
    <w:name w:val="annotation subject"/>
    <w:basedOn w:val="Tekstopmerking"/>
    <w:next w:val="Tekstopmerking"/>
    <w:link w:val="OnderwerpvanopmerkingChar"/>
    <w:uiPriority w:val="99"/>
    <w:semiHidden/>
    <w:unhideWhenUsed/>
    <w:rsid w:val="00FE726B"/>
    <w:rPr>
      <w:b/>
      <w:bCs/>
    </w:rPr>
  </w:style>
  <w:style w:type="character" w:customStyle="1" w:styleId="OnderwerpvanopmerkingChar">
    <w:name w:val="Onderwerp van opmerking Char"/>
    <w:basedOn w:val="TekstopmerkingChar"/>
    <w:link w:val="Onderwerpvanopmerking"/>
    <w:uiPriority w:val="99"/>
    <w:semiHidden/>
    <w:rsid w:val="00FE726B"/>
    <w:rPr>
      <w:rFonts w:ascii="Arial" w:hAnsi="Arial"/>
      <w:b/>
      <w:bCs/>
      <w:sz w:val="20"/>
      <w:szCs w:val="20"/>
    </w:rPr>
  </w:style>
  <w:style w:type="character" w:customStyle="1" w:styleId="Kop1Char">
    <w:name w:val="Kop 1 Char"/>
    <w:basedOn w:val="Standaardalinea-lettertype"/>
    <w:link w:val="Kop1"/>
    <w:uiPriority w:val="9"/>
    <w:rsid w:val="0074537E"/>
    <w:rPr>
      <w:rFonts w:ascii="Arial" w:eastAsiaTheme="majorEastAsia" w:hAnsi="Arial" w:cstheme="majorBidi"/>
      <w:b/>
      <w:bCs/>
      <w:color w:val="365F91" w:themeColor="accent1" w:themeShade="BF"/>
      <w:sz w:val="28"/>
      <w:szCs w:val="28"/>
    </w:rPr>
  </w:style>
  <w:style w:type="character" w:customStyle="1" w:styleId="Kop2Char">
    <w:name w:val="Kop 2 Char"/>
    <w:basedOn w:val="Standaardalinea-lettertype"/>
    <w:link w:val="Kop2"/>
    <w:uiPriority w:val="9"/>
    <w:rsid w:val="0074537E"/>
    <w:rPr>
      <w:rFonts w:ascii="Arial" w:eastAsiaTheme="majorEastAsia" w:hAnsi="Arial" w:cstheme="majorBidi"/>
      <w:b/>
      <w:bCs/>
      <w:color w:val="4F81BD" w:themeColor="accent1"/>
      <w:sz w:val="26"/>
      <w:szCs w:val="26"/>
    </w:rPr>
  </w:style>
  <w:style w:type="paragraph" w:styleId="Kopvaninhoudsopgave">
    <w:name w:val="TOC Heading"/>
    <w:basedOn w:val="Kop1"/>
    <w:next w:val="Standaard"/>
    <w:uiPriority w:val="39"/>
    <w:semiHidden/>
    <w:unhideWhenUsed/>
    <w:qFormat/>
    <w:rsid w:val="009C7503"/>
    <w:pPr>
      <w:outlineLvl w:val="9"/>
    </w:pPr>
    <w:rPr>
      <w:lang w:eastAsia="nl-NL"/>
    </w:rPr>
  </w:style>
  <w:style w:type="paragraph" w:styleId="Inhopg1">
    <w:name w:val="toc 1"/>
    <w:basedOn w:val="Standaard"/>
    <w:next w:val="Standaard"/>
    <w:autoRedefine/>
    <w:uiPriority w:val="39"/>
    <w:unhideWhenUsed/>
    <w:rsid w:val="009C7503"/>
    <w:pPr>
      <w:spacing w:after="100"/>
    </w:pPr>
  </w:style>
  <w:style w:type="paragraph" w:styleId="Inhopg2">
    <w:name w:val="toc 2"/>
    <w:basedOn w:val="Standaard"/>
    <w:next w:val="Standaard"/>
    <w:autoRedefine/>
    <w:uiPriority w:val="39"/>
    <w:unhideWhenUsed/>
    <w:rsid w:val="009C7503"/>
    <w:pPr>
      <w:spacing w:after="100"/>
      <w:ind w:left="200"/>
    </w:pPr>
  </w:style>
  <w:style w:type="paragraph" w:styleId="Inhopg3">
    <w:name w:val="toc 3"/>
    <w:basedOn w:val="Standaard"/>
    <w:next w:val="Standaard"/>
    <w:autoRedefine/>
    <w:uiPriority w:val="39"/>
    <w:unhideWhenUsed/>
    <w:rsid w:val="009C7503"/>
    <w:pPr>
      <w:spacing w:after="100"/>
      <w:ind w:left="400"/>
    </w:pPr>
  </w:style>
  <w:style w:type="paragraph" w:styleId="Lijstopsomteken">
    <w:name w:val="List Bullet"/>
    <w:basedOn w:val="Standaard"/>
    <w:uiPriority w:val="99"/>
    <w:unhideWhenUsed/>
    <w:rsid w:val="001402C1"/>
    <w:pPr>
      <w:contextualSpacing/>
    </w:pPr>
  </w:style>
  <w:style w:type="table" w:customStyle="1" w:styleId="Lichtearcering-accent11">
    <w:name w:val="Lichte arcering - accent 11"/>
    <w:basedOn w:val="Standaardtabel"/>
    <w:uiPriority w:val="60"/>
    <w:rsid w:val="001402C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Kop4Char">
    <w:name w:val="Kop 4 Char"/>
    <w:basedOn w:val="Standaardalinea-lettertype"/>
    <w:link w:val="Kop4"/>
    <w:uiPriority w:val="9"/>
    <w:rsid w:val="0074537E"/>
    <w:rPr>
      <w:rFonts w:ascii="Arial" w:eastAsiaTheme="majorEastAsia" w:hAnsi="Arial" w:cstheme="majorBidi"/>
      <w:b/>
      <w:bCs/>
      <w:i/>
      <w:iCs/>
      <w:color w:val="4F81BD" w:themeColor="accent1"/>
      <w:sz w:val="20"/>
    </w:rPr>
  </w:style>
  <w:style w:type="paragraph" w:styleId="Revisie">
    <w:name w:val="Revision"/>
    <w:hidden/>
    <w:uiPriority w:val="99"/>
    <w:semiHidden/>
    <w:rsid w:val="00C56B0E"/>
    <w:pPr>
      <w:spacing w:after="0" w:line="240" w:lineRule="auto"/>
    </w:pPr>
    <w:rPr>
      <w:rFonts w:ascii="Arial" w:hAnsi="Arial"/>
      <w:sz w:val="20"/>
    </w:rPr>
  </w:style>
  <w:style w:type="paragraph" w:customStyle="1" w:styleId="Pa2">
    <w:name w:val="Pa2"/>
    <w:basedOn w:val="Default"/>
    <w:next w:val="Default"/>
    <w:uiPriority w:val="99"/>
    <w:rsid w:val="00B74E30"/>
    <w:pPr>
      <w:spacing w:line="181" w:lineRule="atLeast"/>
    </w:pPr>
    <w:rPr>
      <w:rFonts w:ascii="DIN" w:hAnsi="DIN" w:cstheme="minorBidi"/>
      <w:color w:val="auto"/>
    </w:rPr>
  </w:style>
  <w:style w:type="paragraph" w:customStyle="1" w:styleId="Pa17">
    <w:name w:val="Pa17"/>
    <w:basedOn w:val="Default"/>
    <w:next w:val="Default"/>
    <w:uiPriority w:val="99"/>
    <w:rsid w:val="00B74E30"/>
    <w:pPr>
      <w:spacing w:line="181" w:lineRule="atLeast"/>
    </w:pPr>
    <w:rPr>
      <w:rFonts w:ascii="DIN" w:hAnsi="DIN" w:cstheme="minorBidi"/>
      <w:color w:val="auto"/>
    </w:rPr>
  </w:style>
  <w:style w:type="table" w:customStyle="1" w:styleId="Tabelraster1">
    <w:name w:val="Tabelraster1"/>
    <w:basedOn w:val="Standaardtabel"/>
    <w:next w:val="Tabelraster"/>
    <w:uiPriority w:val="59"/>
    <w:rsid w:val="00A84EED"/>
    <w:pPr>
      <w:spacing w:after="0" w:line="240" w:lineRule="auto"/>
    </w:pPr>
    <w:rPr>
      <w:rFonts w:ascii="Times New Roman" w:eastAsia="Times New Roman" w:hAnsi="Times New Roman" w:cs="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kop">
    <w:name w:val="Subkop"/>
    <w:basedOn w:val="Standaard"/>
    <w:link w:val="SubkopChar"/>
    <w:qFormat/>
    <w:rsid w:val="003134CF"/>
    <w:pPr>
      <w:keepLines/>
      <w:spacing w:after="0" w:line="240" w:lineRule="auto"/>
    </w:pPr>
    <w:rPr>
      <w:rFonts w:eastAsia="Times New Roman" w:cs="Times New Roman"/>
      <w:sz w:val="22"/>
      <w:szCs w:val="20"/>
      <w:u w:val="single"/>
      <w:lang w:eastAsia="nl-NL"/>
    </w:rPr>
  </w:style>
  <w:style w:type="character" w:customStyle="1" w:styleId="SubkopChar">
    <w:name w:val="Subkop Char"/>
    <w:basedOn w:val="Standaardalinea-lettertype"/>
    <w:link w:val="Subkop"/>
    <w:rsid w:val="003134CF"/>
    <w:rPr>
      <w:rFonts w:ascii="Arial" w:eastAsia="Times New Roman" w:hAnsi="Arial" w:cs="Times New Roman"/>
      <w:szCs w:val="20"/>
      <w:u w:val="single"/>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tmp"/><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YPA - Document" ma:contentTypeID="0x0101002371DAE5193F6D43941158D500D7B82B00B2A149FB62656045BF05684702687E00" ma:contentTypeVersion="5" ma:contentTypeDescription="" ma:contentTypeScope="" ma:versionID="d370a671e258c11e4435292850e51441">
  <xsd:schema xmlns:xsd="http://www.w3.org/2001/XMLSchema" xmlns:xs="http://www.w3.org/2001/XMLSchema" xmlns:p="http://schemas.microsoft.com/office/2006/metadata/properties" xmlns:ns2="2897d176-4834-4821-b1c8-489d642819d5" xmlns:ns3="6a1343af-bb5b-429d-bc71-fbe651426337" targetNamespace="http://schemas.microsoft.com/office/2006/metadata/properties" ma:root="true" ma:fieldsID="c8e90d6232c7f573a82300b4469d3ca2" ns2:_="" ns3:_="">
    <xsd:import namespace="2897d176-4834-4821-b1c8-489d642819d5"/>
    <xsd:import namespace="6a1343af-bb5b-429d-bc71-fbe651426337"/>
    <xsd:element name="properties">
      <xsd:complexType>
        <xsd:sequence>
          <xsd:element name="documentManagement">
            <xsd:complexType>
              <xsd:all>
                <xsd:element ref="ns2:Discipline" minOccurs="0"/>
                <xsd:element ref="ns2:Fase" minOccurs="0"/>
                <xsd:element ref="ns2:TaxKeywordTaxHTField" minOccurs="0"/>
                <xsd:element ref="ns2:TaxCatchAll" minOccurs="0"/>
                <xsd:element ref="ns3:Status" minOccurs="0"/>
                <xsd:element ref="ns3:Map"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97d176-4834-4821-b1c8-489d642819d5" elementFormDefault="qualified">
    <xsd:import namespace="http://schemas.microsoft.com/office/2006/documentManagement/types"/>
    <xsd:import namespace="http://schemas.microsoft.com/office/infopath/2007/PartnerControls"/>
    <xsd:element name="Discipline" ma:index="8" nillable="true" ma:displayName="Discipline" ma:format="Dropdown" ma:internalName="Discipline">
      <xsd:simpleType>
        <xsd:restriction base="dms:Choice">
          <xsd:enumeration value="Algemeen"/>
          <xsd:enumeration value="Ontwerp algemeen"/>
          <xsd:enumeration value="Wegen"/>
          <xsd:enumeration value="Vaarwegen"/>
          <xsd:enumeration value="Civiele constructies"/>
          <xsd:enumeration value="Elektrotechniek"/>
          <xsd:enumeration value="Werktuigbouw"/>
          <xsd:enumeration value="Uitvoering algemeen"/>
        </xsd:restriction>
      </xsd:simpleType>
    </xsd:element>
    <xsd:element name="Fase" ma:index="9" nillable="true" ma:displayName="Fase" ma:format="Dropdown" ma:internalName="Fase" ma:readOnly="false">
      <xsd:simpleType>
        <xsd:restriction base="dms:Choice">
          <xsd:enumeration value="Project startup of Initiatiefase"/>
          <xsd:enumeration value="Definitiefase"/>
          <xsd:enumeration value="VO Fase"/>
          <xsd:enumeration value="DO Fase"/>
          <xsd:enumeration value="Besteksfase"/>
          <xsd:enumeration value="Aanbesteding of contractfase"/>
          <xsd:enumeration value="Uitvoeringsfase"/>
          <xsd:enumeration value="Gebruiksfase"/>
          <xsd:enumeration value="Evaluatiefase"/>
          <xsd:enumeration value="Fase overstijgend"/>
        </xsd:restriction>
      </xsd:simpleType>
    </xsd:element>
    <xsd:element name="TaxKeywordTaxHTField" ma:index="10" nillable="true" ma:taxonomy="true" ma:internalName="TaxKeywordTaxHTField" ma:taxonomyFieldName="TaxKeyword" ma:displayName="Ondernemingstrefwoorden" ma:readOnly="false" ma:fieldId="{23f27201-bee3-471e-b2e7-b64fd8b7ca38}" ma:taxonomyMulti="true" ma:sspId="f5a63b3f-af4a-42fa-89d0-7fa6efbe71d0" ma:termSetId="00000000-0000-0000-0000-000000000000" ma:anchorId="00000000-0000-0000-0000-000000000000" ma:open="true" ma:isKeyword="true">
      <xsd:complexType>
        <xsd:sequence>
          <xsd:element ref="pc:Terms" minOccurs="0" maxOccurs="1"/>
        </xsd:sequence>
      </xsd:complexType>
    </xsd:element>
    <xsd:element name="TaxCatchAll" ma:index="11" nillable="true" ma:displayName="Taxonomy Catch All Column" ma:description="" ma:hidden="true" ma:list="5e5e4d34-97f5-4ecb-8a4f-76e86fec5c11" ma:internalName="TaxCatchAll" ma:showField="CatchAllData" ma:web="2897d176-4834-4821-b1c8-489d642819d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1343af-bb5b-429d-bc71-fbe651426337" elementFormDefault="qualified">
    <xsd:import namespace="http://schemas.microsoft.com/office/2006/documentManagement/types"/>
    <xsd:import namespace="http://schemas.microsoft.com/office/infopath/2007/PartnerControls"/>
    <xsd:element name="Status" ma:index="13" nillable="true" ma:displayName="Status" ma:default="In bewerking" ma:format="Dropdown" ma:internalName="Status">
      <xsd:simpleType>
        <xsd:union memberTypes="dms:Text">
          <xsd:simpleType>
            <xsd:restriction base="dms:Choice">
              <xsd:enumeration value="Niet gestart"/>
              <xsd:enumeration value="Concept"/>
              <xsd:enumeration value="Herzien"/>
              <xsd:enumeration value="Gepland"/>
              <xsd:enumeration value="Gepubliceerd"/>
              <xsd:enumeration value="Definitief"/>
              <xsd:enumeration value="Verlopen"/>
              <xsd:enumeration value="In bewerking"/>
              <xsd:enumeration value="Archief"/>
              <xsd:enumeration value="Ter info / voorbeeld"/>
              <xsd:enumeration value="Vervallen"/>
            </xsd:restriction>
          </xsd:simpleType>
        </xsd:union>
      </xsd:simpleType>
    </xsd:element>
    <xsd:element name="Map" ma:index="14" nillable="true" ma:displayName="Map" ma:default="Kies map" ma:format="Dropdown" ma:internalName="Map">
      <xsd:simpleType>
        <xsd:restriction base="dms:Choice">
          <xsd:enumeration value="Kies map"/>
          <xsd:enumeration value="01 Projectdocumenten"/>
          <xsd:enumeration value="02 Stukken bestuur"/>
          <xsd:enumeration value="03 Financiën"/>
          <xsd:enumeration value="04 Adressen projectgegevens"/>
          <xsd:enumeration value="05 Communicatie"/>
          <xsd:enumeration value="06 Verslagen overleggen"/>
          <xsd:enumeration value="07 Onderzoek en advies"/>
          <xsd:enumeration value="08 Planning"/>
          <xsd:enumeration value="09 Bestaande situatie"/>
          <xsd:enumeration value="10 Vergunningen"/>
          <xsd:enumeration value="11 Grondaankoop"/>
          <xsd:enumeration value="12 Technisch ontwerp"/>
          <xsd:enumeration value="13 Kabels &amp; Leidingen"/>
          <xsd:enumeration value="14 Verlichting bewegwijzering VRI"/>
          <xsd:enumeration value="15 Verkeersmaatregelen"/>
          <xsd:enumeration value="16 Bestekken"/>
          <xsd:enumeration value="17 Contractfase"/>
          <xsd:enumeration value="18 Uitvoering"/>
          <xsd:enumeration value="19 Beheer en onderhou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Fase xmlns="2897d176-4834-4821-b1c8-489d642819d5">Definitiefase</Fase>
    <TaxKeywordTaxHTField xmlns="2897d176-4834-4821-b1c8-489d642819d5">
      <Terms xmlns="http://schemas.microsoft.com/office/infopath/2007/PartnerControls">
        <TermInfo xmlns="http://schemas.microsoft.com/office/infopath/2007/PartnerControls">
          <TermName xmlns="http://schemas.microsoft.com/office/infopath/2007/PartnerControls">Dienstenbestek</TermName>
          <TermId xmlns="http://schemas.microsoft.com/office/infopath/2007/PartnerControls">e9dcb824-e46d-4e96-aa05-5ce1d9e686a7</TermId>
        </TermInfo>
        <TermInfo xmlns="http://schemas.microsoft.com/office/infopath/2007/PartnerControls">
          <TermName xmlns="http://schemas.microsoft.com/office/infopath/2007/PartnerControls">Werkbestek</TermName>
          <TermId xmlns="http://schemas.microsoft.com/office/infopath/2007/PartnerControls">066e40d6-c01b-4d2f-91ca-0802017a928b</TermId>
        </TermInfo>
      </Terms>
    </TaxKeywordTaxHTField>
    <Status xmlns="6a1343af-bb5b-429d-bc71-fbe651426337">Definitief</Status>
    <TaxCatchAll xmlns="2897d176-4834-4821-b1c8-489d642819d5">
      <Value>812</Value>
      <Value>629</Value>
    </TaxCatchAll>
    <Discipline xmlns="2897d176-4834-4821-b1c8-489d642819d5">Ontwerp algemeen</Discipline>
    <Map xmlns="6a1343af-bb5b-429d-bc71-fbe651426337">16 Bestekken</Map>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AA63E3-E72E-45FD-AF58-7475E69355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97d176-4834-4821-b1c8-489d642819d5"/>
    <ds:schemaRef ds:uri="6a1343af-bb5b-429d-bc71-fbe6514263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CC4A9D-6F10-4764-9A79-167377B60A07}">
  <ds:schemaRefs>
    <ds:schemaRef ds:uri="http://purl.org/dc/elements/1.1/"/>
    <ds:schemaRef ds:uri="http://schemas.microsoft.com/office/2006/documentManagement/types"/>
    <ds:schemaRef ds:uri="http://purl.org/dc/terms/"/>
    <ds:schemaRef ds:uri="http://schemas.microsoft.com/office/infopath/2007/PartnerControls"/>
    <ds:schemaRef ds:uri="http://purl.org/dc/dcmitype/"/>
    <ds:schemaRef ds:uri="http://schemas.openxmlformats.org/package/2006/metadata/core-properties"/>
    <ds:schemaRef ds:uri="6a1343af-bb5b-429d-bc71-fbe651426337"/>
    <ds:schemaRef ds:uri="2897d176-4834-4821-b1c8-489d642819d5"/>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80E45098-8D85-4A58-AA92-5136FF528D0D}">
  <ds:schemaRefs>
    <ds:schemaRef ds:uri="http://schemas.microsoft.com/sharepoint/v3/contenttype/forms"/>
  </ds:schemaRefs>
</ds:datastoreItem>
</file>

<file path=customXml/itemProps4.xml><?xml version="1.0" encoding="utf-8"?>
<ds:datastoreItem xmlns:ds="http://schemas.openxmlformats.org/officeDocument/2006/customXml" ds:itemID="{787D64D1-63A3-4C27-B728-C6A8F996A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15A43CEF.dotm</Template>
  <TotalTime>0</TotalTime>
  <Pages>30</Pages>
  <Words>9068</Words>
  <Characters>49874</Characters>
  <Application>Microsoft Office Word</Application>
  <DocSecurity>0</DocSecurity>
  <Lines>415</Lines>
  <Paragraphs>117</Paragraphs>
  <ScaleCrop>false</ScaleCrop>
  <HeadingPairs>
    <vt:vector size="2" baseType="variant">
      <vt:variant>
        <vt:lpstr>Titel</vt:lpstr>
      </vt:variant>
      <vt:variant>
        <vt:i4>1</vt:i4>
      </vt:variant>
    </vt:vector>
  </HeadingPairs>
  <TitlesOfParts>
    <vt:vector size="1" baseType="lpstr">
      <vt:lpstr/>
    </vt:vector>
  </TitlesOfParts>
  <Company>Provincie Fryslan</Company>
  <LinksUpToDate>false</LinksUpToDate>
  <CharactersWithSpaces>58825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svc_wisinstall</dc:creator>
  <cp:keywords>Werkbestek; Dienstenbestek</cp:keywords>
  <cp:lastModifiedBy>nieuw557</cp:lastModifiedBy>
  <cp:revision>2</cp:revision>
  <cp:lastPrinted>2016-01-12T10:31:00Z</cp:lastPrinted>
  <dcterms:created xsi:type="dcterms:W3CDTF">2016-01-13T10:18:00Z</dcterms:created>
  <dcterms:modified xsi:type="dcterms:W3CDTF">2016-01-13T10:18:00Z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0x0101002371DAE5193F6D43941158D500D7B82B00B2A149FB62656045BF05684702687E00</vt:lpwstr>
  </property>
  <property fmtid="{D5CDD505-2E9C-101B-9397-08002B2CF9AE}" pid="3" name="TaxKeyword">
    <vt:lpwstr>812;#Dienstenbestek|e9dcb824-e46d-4e96-aa05-5ce1d9e686a7;#629;#Werkbestek|066e40d6-c01b-4d2f-91ca-0802017a928b</vt:lpwstr>
  </property>
  <property fmtid="{D5CDD505-2E9C-101B-9397-08002B2CF9AE}" pid="4" name="_DocHome">
    <vt:i4>-37177958</vt:i4>
  </property>
  <property fmtid="{D5CDD505-2E9C-101B-9397-08002B2CF9AE}" pid="5" name="_docset_NoMedatataSyncRequired">
    <vt:lpwstr>True</vt:lpwstr>
  </property>
</Properties>
</file>